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86050" w14:textId="77777777" w:rsidR="00744431" w:rsidRPr="005B6EA0" w:rsidRDefault="00744431" w:rsidP="008A6CA6">
      <w:pPr>
        <w:spacing w:line="240" w:lineRule="auto"/>
        <w:jc w:val="center"/>
        <w:rPr>
          <w:rFonts w:ascii="Times New Roman" w:hAnsi="Times New Roman" w:cs="Times New Roman"/>
          <w:b/>
        </w:rPr>
      </w:pPr>
    </w:p>
    <w:p w14:paraId="38A72B05" w14:textId="77777777" w:rsidR="00744431" w:rsidRPr="005B6EA0" w:rsidRDefault="00744431" w:rsidP="008A6CA6">
      <w:pPr>
        <w:spacing w:line="240" w:lineRule="auto"/>
        <w:jc w:val="center"/>
        <w:rPr>
          <w:rFonts w:ascii="Times New Roman" w:hAnsi="Times New Roman" w:cs="Times New Roman"/>
          <w:b/>
        </w:rPr>
      </w:pPr>
    </w:p>
    <w:p w14:paraId="6EE075CC" w14:textId="77777777" w:rsidR="00744431" w:rsidRPr="005B6EA0" w:rsidRDefault="00744431" w:rsidP="008A6CA6">
      <w:pPr>
        <w:spacing w:line="240" w:lineRule="auto"/>
        <w:jc w:val="center"/>
        <w:rPr>
          <w:rFonts w:ascii="Times New Roman" w:hAnsi="Times New Roman" w:cs="Times New Roman"/>
          <w:b/>
        </w:rPr>
      </w:pPr>
    </w:p>
    <w:p w14:paraId="7CD1D6AF" w14:textId="77777777" w:rsidR="00744431" w:rsidRPr="008A6CA6" w:rsidRDefault="00744431" w:rsidP="008A6CA6">
      <w:pPr>
        <w:spacing w:line="240" w:lineRule="auto"/>
        <w:jc w:val="center"/>
        <w:rPr>
          <w:rFonts w:ascii="Times New Roman" w:hAnsi="Times New Roman" w:cs="Times New Roman"/>
          <w:b/>
          <w:sz w:val="26"/>
          <w:szCs w:val="26"/>
        </w:rPr>
      </w:pPr>
    </w:p>
    <w:p w14:paraId="00000001" w14:textId="3413F604" w:rsidR="00D35FFB" w:rsidRPr="008A6CA6" w:rsidRDefault="00BF3B8C" w:rsidP="008A6CA6">
      <w:pPr>
        <w:spacing w:line="240" w:lineRule="auto"/>
        <w:jc w:val="center"/>
        <w:rPr>
          <w:rFonts w:ascii="Times New Roman" w:hAnsi="Times New Roman" w:cs="Times New Roman"/>
          <w:b/>
          <w:sz w:val="26"/>
          <w:szCs w:val="26"/>
        </w:rPr>
      </w:pPr>
      <w:r w:rsidRPr="008A6CA6">
        <w:rPr>
          <w:rFonts w:ascii="Times New Roman" w:hAnsi="Times New Roman" w:cs="Times New Roman"/>
          <w:b/>
          <w:sz w:val="26"/>
          <w:szCs w:val="26"/>
        </w:rPr>
        <w:t>SPECYFIKACJA WARUNKÓW ZAMÓWIENIA</w:t>
      </w:r>
    </w:p>
    <w:p w14:paraId="00000002" w14:textId="77777777" w:rsidR="00D35FFB" w:rsidRPr="008A6CA6" w:rsidRDefault="00D35FFB" w:rsidP="008A6CA6">
      <w:pPr>
        <w:spacing w:line="240" w:lineRule="auto"/>
        <w:jc w:val="center"/>
        <w:rPr>
          <w:rFonts w:ascii="Times New Roman" w:hAnsi="Times New Roman" w:cs="Times New Roman"/>
          <w:sz w:val="26"/>
          <w:szCs w:val="26"/>
        </w:rPr>
      </w:pPr>
    </w:p>
    <w:p w14:paraId="00000003" w14:textId="77777777" w:rsidR="00D35FFB" w:rsidRPr="008A6CA6" w:rsidRDefault="00D35FFB" w:rsidP="008A6CA6">
      <w:pPr>
        <w:spacing w:line="240" w:lineRule="auto"/>
        <w:jc w:val="center"/>
        <w:rPr>
          <w:rFonts w:ascii="Times New Roman" w:hAnsi="Times New Roman" w:cs="Times New Roman"/>
          <w:sz w:val="26"/>
          <w:szCs w:val="26"/>
        </w:rPr>
      </w:pPr>
    </w:p>
    <w:p w14:paraId="00000004" w14:textId="5226590C" w:rsidR="00D35FFB" w:rsidRPr="008A6CA6" w:rsidRDefault="00BF3B8C" w:rsidP="008A6CA6">
      <w:pPr>
        <w:spacing w:line="240" w:lineRule="auto"/>
        <w:jc w:val="center"/>
        <w:rPr>
          <w:rFonts w:ascii="Times New Roman" w:hAnsi="Times New Roman" w:cs="Times New Roman"/>
          <w:b/>
          <w:sz w:val="26"/>
          <w:szCs w:val="26"/>
        </w:rPr>
      </w:pPr>
      <w:r w:rsidRPr="008A6CA6">
        <w:rPr>
          <w:rFonts w:ascii="Times New Roman" w:hAnsi="Times New Roman" w:cs="Times New Roman"/>
          <w:b/>
          <w:sz w:val="26"/>
          <w:szCs w:val="26"/>
        </w:rPr>
        <w:t>ZAMAWIAJĄCY:</w:t>
      </w:r>
    </w:p>
    <w:p w14:paraId="2433149A" w14:textId="567B9077" w:rsidR="00744431" w:rsidRPr="008A6CA6" w:rsidRDefault="00744431" w:rsidP="008A6CA6">
      <w:pPr>
        <w:spacing w:line="240" w:lineRule="auto"/>
        <w:jc w:val="center"/>
        <w:rPr>
          <w:rFonts w:ascii="Times New Roman" w:hAnsi="Times New Roman" w:cs="Times New Roman"/>
          <w:b/>
          <w:sz w:val="26"/>
          <w:szCs w:val="26"/>
        </w:rPr>
      </w:pPr>
      <w:r w:rsidRPr="008A6CA6">
        <w:rPr>
          <w:rFonts w:ascii="Times New Roman" w:hAnsi="Times New Roman" w:cs="Times New Roman"/>
          <w:b/>
          <w:sz w:val="26"/>
          <w:szCs w:val="26"/>
        </w:rPr>
        <w:t xml:space="preserve">Gmina Skórcz, ul. </w:t>
      </w:r>
      <w:r w:rsidR="006B3BDE">
        <w:rPr>
          <w:rFonts w:ascii="Times New Roman" w:hAnsi="Times New Roman" w:cs="Times New Roman"/>
          <w:b/>
          <w:sz w:val="26"/>
          <w:szCs w:val="26"/>
        </w:rPr>
        <w:t>Dworcowa 6</w:t>
      </w:r>
      <w:r w:rsidRPr="008A6CA6">
        <w:rPr>
          <w:rFonts w:ascii="Times New Roman" w:hAnsi="Times New Roman" w:cs="Times New Roman"/>
          <w:b/>
          <w:sz w:val="26"/>
          <w:szCs w:val="26"/>
        </w:rPr>
        <w:t>, 83-220 Skórcz</w:t>
      </w:r>
    </w:p>
    <w:p w14:paraId="00000006" w14:textId="77777777" w:rsidR="00D35FFB" w:rsidRPr="008A6CA6" w:rsidRDefault="00D35FFB" w:rsidP="008A6CA6">
      <w:pPr>
        <w:spacing w:line="240" w:lineRule="auto"/>
        <w:jc w:val="center"/>
        <w:rPr>
          <w:rFonts w:ascii="Times New Roman" w:hAnsi="Times New Roman" w:cs="Times New Roman"/>
          <w:sz w:val="26"/>
          <w:szCs w:val="26"/>
        </w:rPr>
      </w:pPr>
    </w:p>
    <w:p w14:paraId="00000007" w14:textId="50E33CA1" w:rsidR="00D35FFB" w:rsidRPr="008A6CA6" w:rsidRDefault="00BF3B8C" w:rsidP="008A6CA6">
      <w:pPr>
        <w:spacing w:before="240" w:line="240" w:lineRule="auto"/>
        <w:jc w:val="center"/>
        <w:rPr>
          <w:rFonts w:ascii="Times New Roman" w:hAnsi="Times New Roman" w:cs="Times New Roman"/>
          <w:sz w:val="26"/>
          <w:szCs w:val="26"/>
        </w:rPr>
      </w:pPr>
      <w:r w:rsidRPr="008A6CA6">
        <w:rPr>
          <w:rFonts w:ascii="Times New Roman" w:hAnsi="Times New Roman" w:cs="Times New Roman"/>
          <w:sz w:val="26"/>
          <w:szCs w:val="26"/>
        </w:rPr>
        <w:t xml:space="preserve">Zaprasza do złożenia oferty w trybie art. 275 pkt </w:t>
      </w:r>
      <w:r w:rsidR="00534669">
        <w:rPr>
          <w:rFonts w:ascii="Times New Roman" w:hAnsi="Times New Roman" w:cs="Times New Roman"/>
          <w:sz w:val="26"/>
          <w:szCs w:val="26"/>
        </w:rPr>
        <w:t>2</w:t>
      </w:r>
      <w:r w:rsidRPr="008A6CA6">
        <w:rPr>
          <w:rFonts w:ascii="Times New Roman" w:hAnsi="Times New Roman" w:cs="Times New Roman"/>
          <w:sz w:val="26"/>
          <w:szCs w:val="26"/>
        </w:rPr>
        <w:t xml:space="preserve"> (trybie podstawowym </w:t>
      </w:r>
      <w:r w:rsidR="00534669">
        <w:rPr>
          <w:rFonts w:ascii="Times New Roman" w:hAnsi="Times New Roman" w:cs="Times New Roman"/>
          <w:sz w:val="26"/>
          <w:szCs w:val="26"/>
        </w:rPr>
        <w:t>z możliwością</w:t>
      </w:r>
      <w:r w:rsidRPr="008A6CA6">
        <w:rPr>
          <w:rFonts w:ascii="Times New Roman" w:hAnsi="Times New Roman" w:cs="Times New Roman"/>
          <w:sz w:val="26"/>
          <w:szCs w:val="26"/>
        </w:rPr>
        <w:t xml:space="preserve"> negocjacji) o wartości zamówienia nieprzekraczającej progów unijnych o jakich stanowi art. 3 ustawy z 11 września 2019 r. - Prawo zamówień publicznych (Dz. U. z 20</w:t>
      </w:r>
      <w:r w:rsidR="00533A7A">
        <w:rPr>
          <w:rFonts w:ascii="Times New Roman" w:hAnsi="Times New Roman" w:cs="Times New Roman"/>
          <w:sz w:val="26"/>
          <w:szCs w:val="26"/>
        </w:rPr>
        <w:t>2</w:t>
      </w:r>
      <w:r w:rsidR="006436C4">
        <w:rPr>
          <w:rFonts w:ascii="Times New Roman" w:hAnsi="Times New Roman" w:cs="Times New Roman"/>
          <w:sz w:val="26"/>
          <w:szCs w:val="26"/>
        </w:rPr>
        <w:t>2</w:t>
      </w:r>
      <w:r w:rsidRPr="008A6CA6">
        <w:rPr>
          <w:rFonts w:ascii="Times New Roman" w:hAnsi="Times New Roman" w:cs="Times New Roman"/>
          <w:sz w:val="26"/>
          <w:szCs w:val="26"/>
        </w:rPr>
        <w:t xml:space="preserve"> r. poz. </w:t>
      </w:r>
      <w:r w:rsidR="006436C4">
        <w:rPr>
          <w:rFonts w:ascii="Times New Roman" w:hAnsi="Times New Roman" w:cs="Times New Roman"/>
          <w:sz w:val="26"/>
          <w:szCs w:val="26"/>
        </w:rPr>
        <w:t>1710</w:t>
      </w:r>
      <w:r w:rsidR="00DD40BA" w:rsidRPr="008A6CA6">
        <w:rPr>
          <w:rFonts w:ascii="Times New Roman" w:hAnsi="Times New Roman" w:cs="Times New Roman"/>
          <w:sz w:val="26"/>
          <w:szCs w:val="26"/>
        </w:rPr>
        <w:t xml:space="preserve"> ze zmianami</w:t>
      </w:r>
      <w:r w:rsidRPr="008A6CA6">
        <w:rPr>
          <w:rFonts w:ascii="Times New Roman" w:hAnsi="Times New Roman" w:cs="Times New Roman"/>
          <w:sz w:val="26"/>
          <w:szCs w:val="26"/>
        </w:rPr>
        <w:t>) – dalej ustawy PZP na</w:t>
      </w:r>
      <w:r w:rsidR="00DD40BA" w:rsidRPr="008A6CA6">
        <w:rPr>
          <w:rFonts w:ascii="Times New Roman" w:hAnsi="Times New Roman" w:cs="Times New Roman"/>
          <w:sz w:val="26"/>
          <w:szCs w:val="26"/>
        </w:rPr>
        <w:t xml:space="preserve"> roboty budowlane </w:t>
      </w:r>
      <w:r w:rsidRPr="008A6CA6">
        <w:rPr>
          <w:rFonts w:ascii="Times New Roman" w:hAnsi="Times New Roman" w:cs="Times New Roman"/>
          <w:sz w:val="26"/>
          <w:szCs w:val="26"/>
        </w:rPr>
        <w:t>pn:</w:t>
      </w:r>
    </w:p>
    <w:p w14:paraId="2B9DD675" w14:textId="77777777" w:rsidR="00DD40BA" w:rsidRPr="008A6CA6" w:rsidRDefault="00DD40BA" w:rsidP="008A6CA6">
      <w:pPr>
        <w:spacing w:before="240" w:line="240" w:lineRule="auto"/>
        <w:jc w:val="center"/>
        <w:rPr>
          <w:rFonts w:ascii="Times New Roman" w:hAnsi="Times New Roman" w:cs="Times New Roman"/>
          <w:b/>
          <w:bCs/>
          <w:sz w:val="26"/>
          <w:szCs w:val="26"/>
        </w:rPr>
      </w:pPr>
    </w:p>
    <w:p w14:paraId="7ED613F4" w14:textId="77777777" w:rsidR="00D4256E" w:rsidRDefault="00D4256E" w:rsidP="006436C4">
      <w:pPr>
        <w:jc w:val="center"/>
        <w:rPr>
          <w:b/>
          <w:bCs/>
        </w:rPr>
      </w:pPr>
      <w:bookmarkStart w:id="1" w:name="_Hlk118722208"/>
      <w:r w:rsidRPr="00D4256E">
        <w:rPr>
          <w:b/>
          <w:bCs/>
        </w:rPr>
        <w:t>„Przebudowa i remont drogi 243010G oraz remont drogi 243012G</w:t>
      </w:r>
    </w:p>
    <w:p w14:paraId="1F32EB6E" w14:textId="4919D390" w:rsidR="00D4256E" w:rsidRDefault="00D4256E" w:rsidP="006436C4">
      <w:pPr>
        <w:jc w:val="center"/>
        <w:rPr>
          <w:b/>
          <w:bCs/>
        </w:rPr>
      </w:pPr>
      <w:r w:rsidRPr="00D4256E">
        <w:rPr>
          <w:b/>
          <w:bCs/>
        </w:rPr>
        <w:t xml:space="preserve"> (Wolental-Wielki Bukowiec-Nowy Bukowiec)”</w:t>
      </w:r>
    </w:p>
    <w:bookmarkEnd w:id="1"/>
    <w:p w14:paraId="14DA75A0" w14:textId="77777777" w:rsidR="006436C4" w:rsidRDefault="006436C4" w:rsidP="006436C4">
      <w:pPr>
        <w:jc w:val="center"/>
        <w:rPr>
          <w:b/>
          <w:bCs/>
        </w:rPr>
      </w:pPr>
    </w:p>
    <w:p w14:paraId="0000000A" w14:textId="77777777" w:rsidR="00D35FFB" w:rsidRPr="008A6CA6" w:rsidRDefault="00D35FFB" w:rsidP="008A6CA6">
      <w:pPr>
        <w:spacing w:line="240" w:lineRule="auto"/>
        <w:jc w:val="center"/>
        <w:rPr>
          <w:rFonts w:ascii="Times New Roman" w:hAnsi="Times New Roman" w:cs="Times New Roman"/>
          <w:sz w:val="26"/>
          <w:szCs w:val="26"/>
        </w:rPr>
      </w:pPr>
    </w:p>
    <w:p w14:paraId="0000000D" w14:textId="368277A7" w:rsidR="00D35FFB" w:rsidRPr="008A6CA6" w:rsidRDefault="006436C4" w:rsidP="008A6CA6">
      <w:pPr>
        <w:spacing w:line="240" w:lineRule="auto"/>
        <w:jc w:val="center"/>
        <w:rPr>
          <w:rFonts w:ascii="Times New Roman" w:hAnsi="Times New Roman" w:cs="Times New Roman"/>
          <w:sz w:val="26"/>
          <w:szCs w:val="26"/>
        </w:rPr>
      </w:pPr>
      <w:r>
        <w:rPr>
          <w:noProof/>
        </w:rPr>
        <w:drawing>
          <wp:inline distT="0" distB="0" distL="0" distR="0" wp14:anchorId="4634FFDC" wp14:editId="7A486B9E">
            <wp:extent cx="1295400" cy="628650"/>
            <wp:effectExtent l="0" t="0" r="0" b="0"/>
            <wp:docPr id="2" name="Obraz 2" descr="https://www.bgk.pl/files/public/Pliki/Fundusze_i_programy/Polski_Lad/logotypy/pl_lad_.png"/>
            <wp:cNvGraphicFramePr/>
            <a:graphic xmlns:a="http://schemas.openxmlformats.org/drawingml/2006/main">
              <a:graphicData uri="http://schemas.openxmlformats.org/drawingml/2006/picture">
                <pic:pic xmlns:pic="http://schemas.openxmlformats.org/drawingml/2006/picture">
                  <pic:nvPicPr>
                    <pic:cNvPr id="2" name="Obraz 2" descr="https://www.bgk.pl/files/public/Pliki/Fundusze_i_programy/Polski_Lad/logotypy/pl_lad_.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628650"/>
                    </a:xfrm>
                    <a:prstGeom prst="rect">
                      <a:avLst/>
                    </a:prstGeom>
                    <a:noFill/>
                    <a:ln>
                      <a:noFill/>
                    </a:ln>
                  </pic:spPr>
                </pic:pic>
              </a:graphicData>
            </a:graphic>
          </wp:inline>
        </w:drawing>
      </w:r>
    </w:p>
    <w:p w14:paraId="0000000E" w14:textId="77777777" w:rsidR="00D35FFB" w:rsidRPr="008A6CA6" w:rsidRDefault="00D35FFB" w:rsidP="008A6CA6">
      <w:pPr>
        <w:spacing w:line="240" w:lineRule="auto"/>
        <w:jc w:val="center"/>
        <w:rPr>
          <w:rFonts w:ascii="Times New Roman" w:hAnsi="Times New Roman" w:cs="Times New Roman"/>
          <w:sz w:val="26"/>
          <w:szCs w:val="26"/>
        </w:rPr>
      </w:pPr>
    </w:p>
    <w:p w14:paraId="00000010" w14:textId="77777777" w:rsidR="00D35FFB" w:rsidRPr="008A6CA6" w:rsidRDefault="00D35FFB" w:rsidP="008A6CA6">
      <w:pPr>
        <w:spacing w:line="240" w:lineRule="auto"/>
        <w:jc w:val="center"/>
        <w:rPr>
          <w:rFonts w:ascii="Times New Roman" w:hAnsi="Times New Roman" w:cs="Times New Roman"/>
          <w:sz w:val="26"/>
          <w:szCs w:val="26"/>
        </w:rPr>
      </w:pPr>
    </w:p>
    <w:p w14:paraId="00000011" w14:textId="592D14E9" w:rsidR="00D35FFB" w:rsidRPr="008A6CA6" w:rsidRDefault="00BF3B8C" w:rsidP="008A6CA6">
      <w:pPr>
        <w:spacing w:line="240" w:lineRule="auto"/>
        <w:jc w:val="center"/>
        <w:rPr>
          <w:rFonts w:ascii="Times New Roman" w:hAnsi="Times New Roman" w:cs="Times New Roman"/>
          <w:b/>
          <w:sz w:val="26"/>
          <w:szCs w:val="26"/>
        </w:rPr>
      </w:pPr>
      <w:r w:rsidRPr="008A6CA6">
        <w:rPr>
          <w:rFonts w:ascii="Times New Roman" w:hAnsi="Times New Roman" w:cs="Times New Roman"/>
          <w:sz w:val="26"/>
          <w:szCs w:val="26"/>
        </w:rPr>
        <w:t xml:space="preserve">Nr postępowania: </w:t>
      </w:r>
      <w:r w:rsidR="007B170C">
        <w:rPr>
          <w:rFonts w:ascii="Times New Roman" w:hAnsi="Times New Roman" w:cs="Times New Roman"/>
          <w:sz w:val="26"/>
          <w:szCs w:val="26"/>
        </w:rPr>
        <w:t>IZ.271.</w:t>
      </w:r>
      <w:r w:rsidR="006073C4">
        <w:rPr>
          <w:rFonts w:ascii="Times New Roman" w:hAnsi="Times New Roman" w:cs="Times New Roman"/>
          <w:sz w:val="26"/>
          <w:szCs w:val="26"/>
        </w:rPr>
        <w:t>2</w:t>
      </w:r>
      <w:r w:rsidR="00CF473C">
        <w:rPr>
          <w:rFonts w:ascii="Times New Roman" w:hAnsi="Times New Roman" w:cs="Times New Roman"/>
          <w:sz w:val="26"/>
          <w:szCs w:val="26"/>
        </w:rPr>
        <w:t>9</w:t>
      </w:r>
      <w:r w:rsidR="007B170C">
        <w:rPr>
          <w:rFonts w:ascii="Times New Roman" w:hAnsi="Times New Roman" w:cs="Times New Roman"/>
          <w:sz w:val="26"/>
          <w:szCs w:val="26"/>
        </w:rPr>
        <w:t>.1.202</w:t>
      </w:r>
      <w:r w:rsidR="00533A7A">
        <w:rPr>
          <w:rFonts w:ascii="Times New Roman" w:hAnsi="Times New Roman" w:cs="Times New Roman"/>
          <w:sz w:val="26"/>
          <w:szCs w:val="26"/>
        </w:rPr>
        <w:t>2</w:t>
      </w:r>
    </w:p>
    <w:p w14:paraId="00000012" w14:textId="77777777" w:rsidR="00D35FFB" w:rsidRPr="005B6EA0" w:rsidRDefault="00D35FFB" w:rsidP="008A6CA6">
      <w:pPr>
        <w:spacing w:line="240" w:lineRule="auto"/>
        <w:jc w:val="center"/>
        <w:rPr>
          <w:rFonts w:ascii="Times New Roman" w:hAnsi="Times New Roman" w:cs="Times New Roman"/>
        </w:rPr>
      </w:pPr>
    </w:p>
    <w:p w14:paraId="00000013" w14:textId="77777777" w:rsidR="00D35FFB" w:rsidRPr="005B6EA0" w:rsidRDefault="00D35FFB" w:rsidP="008A6CA6">
      <w:pPr>
        <w:spacing w:line="240" w:lineRule="auto"/>
        <w:jc w:val="center"/>
        <w:rPr>
          <w:rFonts w:ascii="Times New Roman" w:hAnsi="Times New Roman" w:cs="Times New Roman"/>
        </w:rPr>
      </w:pPr>
    </w:p>
    <w:p w14:paraId="59BC2D13" w14:textId="5A5927D4" w:rsidR="00DD40BA" w:rsidRDefault="00DD40BA" w:rsidP="008A6CA6">
      <w:pPr>
        <w:spacing w:line="240" w:lineRule="auto"/>
        <w:ind w:left="2880" w:firstLine="720"/>
        <w:jc w:val="center"/>
        <w:rPr>
          <w:rFonts w:ascii="Times New Roman" w:hAnsi="Times New Roman" w:cs="Times New Roman"/>
        </w:rPr>
      </w:pPr>
    </w:p>
    <w:p w14:paraId="2959D64B" w14:textId="767ED2C2" w:rsidR="008A6CA6" w:rsidRDefault="008A6CA6" w:rsidP="008A6CA6">
      <w:pPr>
        <w:spacing w:line="240" w:lineRule="auto"/>
        <w:ind w:left="2880" w:firstLine="720"/>
        <w:jc w:val="center"/>
        <w:rPr>
          <w:rFonts w:ascii="Times New Roman" w:hAnsi="Times New Roman" w:cs="Times New Roman"/>
        </w:rPr>
      </w:pPr>
    </w:p>
    <w:p w14:paraId="0007BEB2" w14:textId="442B54FB" w:rsidR="008A6CA6" w:rsidRDefault="008A6CA6" w:rsidP="008A6CA6">
      <w:pPr>
        <w:spacing w:line="240" w:lineRule="auto"/>
        <w:ind w:left="2880" w:firstLine="720"/>
        <w:jc w:val="center"/>
        <w:rPr>
          <w:rFonts w:ascii="Times New Roman" w:hAnsi="Times New Roman" w:cs="Times New Roman"/>
        </w:rPr>
      </w:pPr>
    </w:p>
    <w:p w14:paraId="4D68025E" w14:textId="77777777" w:rsidR="008A6CA6" w:rsidRPr="005B6EA0" w:rsidRDefault="008A6CA6" w:rsidP="008A6CA6">
      <w:pPr>
        <w:spacing w:line="240" w:lineRule="auto"/>
        <w:ind w:left="2880" w:firstLine="720"/>
        <w:jc w:val="center"/>
        <w:rPr>
          <w:rFonts w:ascii="Times New Roman" w:hAnsi="Times New Roman" w:cs="Times New Roman"/>
        </w:rPr>
      </w:pPr>
    </w:p>
    <w:p w14:paraId="00000014" w14:textId="0D8245CB" w:rsidR="00D35FFB" w:rsidRPr="005B6EA0" w:rsidRDefault="00DD40BA" w:rsidP="008A6CA6">
      <w:pPr>
        <w:spacing w:line="240" w:lineRule="auto"/>
        <w:ind w:left="2880" w:firstLine="720"/>
        <w:jc w:val="center"/>
        <w:rPr>
          <w:rFonts w:ascii="Times New Roman" w:hAnsi="Times New Roman" w:cs="Times New Roman"/>
        </w:rPr>
      </w:pPr>
      <w:r w:rsidRPr="005B6EA0">
        <w:rPr>
          <w:rFonts w:ascii="Times New Roman" w:hAnsi="Times New Roman" w:cs="Times New Roman"/>
        </w:rPr>
        <w:t xml:space="preserve">Zatwierdził: </w:t>
      </w:r>
    </w:p>
    <w:p w14:paraId="00000015" w14:textId="77777777" w:rsidR="00D35FFB" w:rsidRPr="005B6EA0" w:rsidRDefault="00D35FFB" w:rsidP="008A6CA6">
      <w:pPr>
        <w:spacing w:line="240" w:lineRule="auto"/>
        <w:jc w:val="center"/>
        <w:rPr>
          <w:rFonts w:ascii="Times New Roman" w:hAnsi="Times New Roman" w:cs="Times New Roman"/>
        </w:rPr>
      </w:pPr>
    </w:p>
    <w:p w14:paraId="00000016" w14:textId="77777777" w:rsidR="00D35FFB" w:rsidRPr="005B6EA0" w:rsidRDefault="00D35FFB" w:rsidP="008A6CA6">
      <w:pPr>
        <w:spacing w:line="240" w:lineRule="auto"/>
        <w:jc w:val="center"/>
        <w:rPr>
          <w:rFonts w:ascii="Times New Roman" w:hAnsi="Times New Roman" w:cs="Times New Roman"/>
        </w:rPr>
      </w:pPr>
    </w:p>
    <w:p w14:paraId="00000017" w14:textId="5ACC8F77" w:rsidR="00D35FFB" w:rsidRPr="005B6EA0" w:rsidRDefault="00DD40BA" w:rsidP="008A6CA6">
      <w:pPr>
        <w:spacing w:line="240" w:lineRule="auto"/>
        <w:jc w:val="right"/>
        <w:rPr>
          <w:rFonts w:ascii="Times New Roman" w:hAnsi="Times New Roman" w:cs="Times New Roman"/>
        </w:rPr>
      </w:pPr>
      <w:r w:rsidRPr="005B6EA0">
        <w:rPr>
          <w:rFonts w:ascii="Times New Roman" w:hAnsi="Times New Roman" w:cs="Times New Roman"/>
        </w:rPr>
        <w:t>..........................................................</w:t>
      </w:r>
    </w:p>
    <w:p w14:paraId="0000001E" w14:textId="77777777" w:rsidR="00D35FFB" w:rsidRPr="005B6EA0" w:rsidRDefault="00D35FFB" w:rsidP="008A6CA6">
      <w:pPr>
        <w:spacing w:line="240" w:lineRule="auto"/>
        <w:jc w:val="center"/>
        <w:rPr>
          <w:rFonts w:ascii="Times New Roman" w:hAnsi="Times New Roman" w:cs="Times New Roman"/>
        </w:rPr>
      </w:pPr>
    </w:p>
    <w:p w14:paraId="0000001F" w14:textId="77777777" w:rsidR="00D35FFB" w:rsidRPr="005B6EA0" w:rsidRDefault="00D35FFB" w:rsidP="008A6CA6">
      <w:pPr>
        <w:spacing w:line="240" w:lineRule="auto"/>
        <w:jc w:val="center"/>
        <w:rPr>
          <w:rFonts w:ascii="Times New Roman" w:hAnsi="Times New Roman" w:cs="Times New Roman"/>
        </w:rPr>
      </w:pPr>
    </w:p>
    <w:p w14:paraId="00000020" w14:textId="77777777" w:rsidR="00D35FFB" w:rsidRPr="005B6EA0" w:rsidRDefault="00D35FFB" w:rsidP="008A6CA6">
      <w:pPr>
        <w:spacing w:line="240" w:lineRule="auto"/>
        <w:jc w:val="center"/>
        <w:rPr>
          <w:rFonts w:ascii="Times New Roman" w:hAnsi="Times New Roman" w:cs="Times New Roman"/>
        </w:rPr>
      </w:pPr>
    </w:p>
    <w:p w14:paraId="00000021" w14:textId="77777777" w:rsidR="00D35FFB" w:rsidRPr="005B6EA0" w:rsidRDefault="00D35FFB" w:rsidP="008A6CA6">
      <w:pPr>
        <w:spacing w:line="240" w:lineRule="auto"/>
        <w:jc w:val="center"/>
        <w:rPr>
          <w:rFonts w:ascii="Times New Roman" w:hAnsi="Times New Roman" w:cs="Times New Roman"/>
        </w:rPr>
      </w:pPr>
    </w:p>
    <w:p w14:paraId="00000022" w14:textId="79B5B346" w:rsidR="00D35FFB" w:rsidRDefault="00D35FFB" w:rsidP="008A6CA6">
      <w:pPr>
        <w:spacing w:line="240" w:lineRule="auto"/>
        <w:jc w:val="center"/>
        <w:rPr>
          <w:rFonts w:ascii="Times New Roman" w:hAnsi="Times New Roman" w:cs="Times New Roman"/>
        </w:rPr>
      </w:pPr>
    </w:p>
    <w:p w14:paraId="4AAB7E0A" w14:textId="300F17FB" w:rsidR="008A6CA6" w:rsidRDefault="008A6CA6" w:rsidP="008A6CA6">
      <w:pPr>
        <w:spacing w:line="240" w:lineRule="auto"/>
        <w:jc w:val="center"/>
        <w:rPr>
          <w:rFonts w:ascii="Times New Roman" w:hAnsi="Times New Roman" w:cs="Times New Roman"/>
        </w:rPr>
      </w:pPr>
    </w:p>
    <w:p w14:paraId="4E17C390" w14:textId="00B63AD1" w:rsidR="008A6CA6" w:rsidRDefault="008A6CA6" w:rsidP="008A6CA6">
      <w:pPr>
        <w:spacing w:line="240" w:lineRule="auto"/>
        <w:jc w:val="center"/>
        <w:rPr>
          <w:rFonts w:ascii="Times New Roman" w:hAnsi="Times New Roman" w:cs="Times New Roman"/>
        </w:rPr>
      </w:pPr>
    </w:p>
    <w:p w14:paraId="69FB0CAF" w14:textId="5F228E95" w:rsidR="008A6CA6" w:rsidRDefault="008A6CA6" w:rsidP="008A6CA6">
      <w:pPr>
        <w:spacing w:line="240" w:lineRule="auto"/>
        <w:jc w:val="center"/>
        <w:rPr>
          <w:rFonts w:ascii="Times New Roman" w:hAnsi="Times New Roman" w:cs="Times New Roman"/>
        </w:rPr>
      </w:pPr>
    </w:p>
    <w:p w14:paraId="4BC4DCD8" w14:textId="77777777" w:rsidR="008A6CA6" w:rsidRPr="005B6EA0" w:rsidRDefault="008A6CA6" w:rsidP="008A6CA6">
      <w:pPr>
        <w:spacing w:line="240" w:lineRule="auto"/>
        <w:jc w:val="center"/>
        <w:rPr>
          <w:rFonts w:ascii="Times New Roman" w:hAnsi="Times New Roman" w:cs="Times New Roman"/>
        </w:rPr>
      </w:pPr>
    </w:p>
    <w:p w14:paraId="00000025" w14:textId="77777777" w:rsidR="00D35FFB" w:rsidRPr="005B6EA0" w:rsidRDefault="00D35FFB" w:rsidP="008A6CA6">
      <w:pPr>
        <w:spacing w:line="240" w:lineRule="auto"/>
        <w:rPr>
          <w:rFonts w:ascii="Times New Roman" w:hAnsi="Times New Roman" w:cs="Times New Roman"/>
        </w:rPr>
      </w:pPr>
    </w:p>
    <w:p w14:paraId="00000026" w14:textId="77777777" w:rsidR="00D35FFB" w:rsidRPr="005B6EA0" w:rsidRDefault="00D35FFB" w:rsidP="008A6CA6">
      <w:pPr>
        <w:spacing w:line="240" w:lineRule="auto"/>
        <w:jc w:val="center"/>
        <w:rPr>
          <w:rFonts w:ascii="Times New Roman" w:hAnsi="Times New Roman" w:cs="Times New Roman"/>
        </w:rPr>
      </w:pPr>
    </w:p>
    <w:p w14:paraId="00000029" w14:textId="054F7684" w:rsidR="00D35FFB" w:rsidRPr="00E01CC9" w:rsidRDefault="00744431" w:rsidP="00C03817">
      <w:pPr>
        <w:spacing w:line="240" w:lineRule="auto"/>
        <w:jc w:val="center"/>
        <w:rPr>
          <w:rFonts w:ascii="Times New Roman" w:hAnsi="Times New Roman" w:cs="Times New Roman"/>
          <w:color w:val="FF0000"/>
        </w:rPr>
      </w:pPr>
      <w:r w:rsidRPr="00E01CC9">
        <w:rPr>
          <w:rFonts w:ascii="Times New Roman" w:hAnsi="Times New Roman" w:cs="Times New Roman"/>
          <w:b/>
          <w:color w:val="FF0000"/>
        </w:rPr>
        <w:t xml:space="preserve">Skórcz, </w:t>
      </w:r>
      <w:r w:rsidR="00CF473C">
        <w:rPr>
          <w:rFonts w:ascii="Times New Roman" w:hAnsi="Times New Roman" w:cs="Times New Roman"/>
          <w:b/>
          <w:color w:val="FF0000"/>
        </w:rPr>
        <w:t>28</w:t>
      </w:r>
      <w:r w:rsidR="006436C4">
        <w:rPr>
          <w:rFonts w:ascii="Times New Roman" w:hAnsi="Times New Roman" w:cs="Times New Roman"/>
          <w:b/>
          <w:color w:val="FF0000"/>
        </w:rPr>
        <w:t>.11</w:t>
      </w:r>
      <w:r w:rsidR="00533A7A">
        <w:rPr>
          <w:rFonts w:ascii="Times New Roman" w:hAnsi="Times New Roman" w:cs="Times New Roman"/>
          <w:b/>
          <w:color w:val="FF0000"/>
        </w:rPr>
        <w:t>.2022</w:t>
      </w:r>
      <w:r w:rsidR="00C03817" w:rsidRPr="00E01CC9">
        <w:rPr>
          <w:rFonts w:ascii="Times New Roman" w:hAnsi="Times New Roman" w:cs="Times New Roman"/>
          <w:b/>
          <w:color w:val="FF0000"/>
        </w:rPr>
        <w:t xml:space="preserve"> r.</w:t>
      </w:r>
    </w:p>
    <w:p w14:paraId="0000002B" w14:textId="77777777" w:rsidR="00D35FFB" w:rsidRPr="005B6EA0" w:rsidRDefault="00BF3B8C" w:rsidP="008A6CA6">
      <w:pPr>
        <w:spacing w:line="240" w:lineRule="auto"/>
        <w:jc w:val="center"/>
        <w:rPr>
          <w:rFonts w:ascii="Times New Roman" w:hAnsi="Times New Roman" w:cs="Times New Roman"/>
          <w:b/>
        </w:rPr>
      </w:pPr>
      <w:r w:rsidRPr="005B6EA0">
        <w:rPr>
          <w:rFonts w:ascii="Times New Roman" w:hAnsi="Times New Roman" w:cs="Times New Roman"/>
          <w:b/>
        </w:rPr>
        <w:lastRenderedPageBreak/>
        <w:t>SPIS TREŚCI</w:t>
      </w:r>
    </w:p>
    <w:sdt>
      <w:sdtPr>
        <w:rPr>
          <w:rFonts w:ascii="Times New Roman" w:hAnsi="Times New Roman" w:cs="Times New Roman"/>
        </w:rPr>
        <w:id w:val="-1200394333"/>
        <w:docPartObj>
          <w:docPartGallery w:val="Table of Contents"/>
          <w:docPartUnique/>
        </w:docPartObj>
      </w:sdtPr>
      <w:sdtContent>
        <w:p w14:paraId="1EC00DD5" w14:textId="045EB2A2" w:rsidR="000F45C2" w:rsidRDefault="00BF3B8C">
          <w:pPr>
            <w:pStyle w:val="Spistreci2"/>
            <w:tabs>
              <w:tab w:val="right" w:pos="9019"/>
            </w:tabs>
            <w:rPr>
              <w:rFonts w:asciiTheme="minorHAnsi" w:eastAsiaTheme="minorEastAsia" w:hAnsiTheme="minorHAnsi" w:cstheme="minorBidi"/>
              <w:noProof/>
              <w:lang w:val="pl-PL"/>
            </w:rPr>
          </w:pPr>
          <w:r w:rsidRPr="005B6EA0">
            <w:rPr>
              <w:rFonts w:ascii="Times New Roman" w:hAnsi="Times New Roman" w:cs="Times New Roman"/>
            </w:rPr>
            <w:fldChar w:fldCharType="begin"/>
          </w:r>
          <w:r w:rsidRPr="005B6EA0">
            <w:rPr>
              <w:rFonts w:ascii="Times New Roman" w:hAnsi="Times New Roman" w:cs="Times New Roman"/>
            </w:rPr>
            <w:instrText xml:space="preserve"> TOC \h \u \z </w:instrText>
          </w:r>
          <w:r w:rsidRPr="005B6EA0">
            <w:rPr>
              <w:rFonts w:ascii="Times New Roman" w:hAnsi="Times New Roman" w:cs="Times New Roman"/>
            </w:rPr>
            <w:fldChar w:fldCharType="separate"/>
          </w:r>
          <w:hyperlink w:anchor="_Toc72228760" w:history="1">
            <w:r w:rsidR="000F45C2" w:rsidRPr="00DD612B">
              <w:rPr>
                <w:rStyle w:val="Hipercze"/>
                <w:rFonts w:ascii="Times New Roman" w:hAnsi="Times New Roman" w:cs="Times New Roman"/>
                <w:b/>
                <w:bCs/>
                <w:noProof/>
              </w:rPr>
              <w:t>I. Nazwa oraz adres Zamawiającego:</w:t>
            </w:r>
            <w:r w:rsidR="000F45C2">
              <w:rPr>
                <w:noProof/>
                <w:webHidden/>
              </w:rPr>
              <w:tab/>
            </w:r>
            <w:r w:rsidR="000F45C2">
              <w:rPr>
                <w:noProof/>
                <w:webHidden/>
              </w:rPr>
              <w:fldChar w:fldCharType="begin"/>
            </w:r>
            <w:r w:rsidR="000F45C2">
              <w:rPr>
                <w:noProof/>
                <w:webHidden/>
              </w:rPr>
              <w:instrText xml:space="preserve"> PAGEREF _Toc72228760 \h </w:instrText>
            </w:r>
            <w:r w:rsidR="000F45C2">
              <w:rPr>
                <w:noProof/>
                <w:webHidden/>
              </w:rPr>
            </w:r>
            <w:r w:rsidR="000F45C2">
              <w:rPr>
                <w:noProof/>
                <w:webHidden/>
              </w:rPr>
              <w:fldChar w:fldCharType="separate"/>
            </w:r>
            <w:r w:rsidR="009341AB">
              <w:rPr>
                <w:noProof/>
                <w:webHidden/>
              </w:rPr>
              <w:t>4</w:t>
            </w:r>
            <w:r w:rsidR="000F45C2">
              <w:rPr>
                <w:noProof/>
                <w:webHidden/>
              </w:rPr>
              <w:fldChar w:fldCharType="end"/>
            </w:r>
          </w:hyperlink>
        </w:p>
        <w:p w14:paraId="48DF5FB9" w14:textId="3DB2C64E" w:rsidR="000F45C2" w:rsidRDefault="00000000">
          <w:pPr>
            <w:pStyle w:val="Spistreci2"/>
            <w:tabs>
              <w:tab w:val="right" w:pos="9019"/>
            </w:tabs>
            <w:rPr>
              <w:rFonts w:asciiTheme="minorHAnsi" w:eastAsiaTheme="minorEastAsia" w:hAnsiTheme="minorHAnsi" w:cstheme="minorBidi"/>
              <w:noProof/>
              <w:lang w:val="pl-PL"/>
            </w:rPr>
          </w:pPr>
          <w:hyperlink w:anchor="_Toc72228761" w:history="1">
            <w:r w:rsidR="000F45C2" w:rsidRPr="00DD612B">
              <w:rPr>
                <w:rStyle w:val="Hipercze"/>
                <w:rFonts w:ascii="Times New Roman" w:hAnsi="Times New Roman" w:cs="Times New Roman"/>
                <w:b/>
                <w:bCs/>
                <w:noProof/>
              </w:rPr>
              <w:t>II. Ochrona danych osobowych</w:t>
            </w:r>
            <w:r w:rsidR="000F45C2">
              <w:rPr>
                <w:noProof/>
                <w:webHidden/>
              </w:rPr>
              <w:tab/>
            </w:r>
            <w:r w:rsidR="000F45C2">
              <w:rPr>
                <w:noProof/>
                <w:webHidden/>
              </w:rPr>
              <w:fldChar w:fldCharType="begin"/>
            </w:r>
            <w:r w:rsidR="000F45C2">
              <w:rPr>
                <w:noProof/>
                <w:webHidden/>
              </w:rPr>
              <w:instrText xml:space="preserve"> PAGEREF _Toc72228761 \h </w:instrText>
            </w:r>
            <w:r w:rsidR="000F45C2">
              <w:rPr>
                <w:noProof/>
                <w:webHidden/>
              </w:rPr>
            </w:r>
            <w:r w:rsidR="000F45C2">
              <w:rPr>
                <w:noProof/>
                <w:webHidden/>
              </w:rPr>
              <w:fldChar w:fldCharType="separate"/>
            </w:r>
            <w:r w:rsidR="009341AB">
              <w:rPr>
                <w:noProof/>
                <w:webHidden/>
              </w:rPr>
              <w:t>4</w:t>
            </w:r>
            <w:r w:rsidR="000F45C2">
              <w:rPr>
                <w:noProof/>
                <w:webHidden/>
              </w:rPr>
              <w:fldChar w:fldCharType="end"/>
            </w:r>
          </w:hyperlink>
        </w:p>
        <w:p w14:paraId="3C6810A7" w14:textId="3DBD76C3" w:rsidR="000F45C2" w:rsidRDefault="00000000">
          <w:pPr>
            <w:pStyle w:val="Spistreci2"/>
            <w:tabs>
              <w:tab w:val="right" w:pos="9019"/>
            </w:tabs>
            <w:rPr>
              <w:rFonts w:asciiTheme="minorHAnsi" w:eastAsiaTheme="minorEastAsia" w:hAnsiTheme="minorHAnsi" w:cstheme="minorBidi"/>
              <w:noProof/>
              <w:lang w:val="pl-PL"/>
            </w:rPr>
          </w:pPr>
          <w:hyperlink w:anchor="_Toc72228762" w:history="1">
            <w:r w:rsidR="000F45C2" w:rsidRPr="00DD612B">
              <w:rPr>
                <w:rStyle w:val="Hipercze"/>
                <w:rFonts w:ascii="Times New Roman" w:hAnsi="Times New Roman" w:cs="Times New Roman"/>
                <w:b/>
                <w:bCs/>
                <w:noProof/>
              </w:rPr>
              <w:t>III. Tryb udzielania zamówienia</w:t>
            </w:r>
            <w:r w:rsidR="000F45C2">
              <w:rPr>
                <w:noProof/>
                <w:webHidden/>
              </w:rPr>
              <w:tab/>
            </w:r>
            <w:r w:rsidR="000F45C2">
              <w:rPr>
                <w:noProof/>
                <w:webHidden/>
              </w:rPr>
              <w:fldChar w:fldCharType="begin"/>
            </w:r>
            <w:r w:rsidR="000F45C2">
              <w:rPr>
                <w:noProof/>
                <w:webHidden/>
              </w:rPr>
              <w:instrText xml:space="preserve"> PAGEREF _Toc72228762 \h </w:instrText>
            </w:r>
            <w:r w:rsidR="000F45C2">
              <w:rPr>
                <w:noProof/>
                <w:webHidden/>
              </w:rPr>
            </w:r>
            <w:r w:rsidR="000F45C2">
              <w:rPr>
                <w:noProof/>
                <w:webHidden/>
              </w:rPr>
              <w:fldChar w:fldCharType="separate"/>
            </w:r>
            <w:r w:rsidR="009341AB">
              <w:rPr>
                <w:noProof/>
                <w:webHidden/>
              </w:rPr>
              <w:t>5</w:t>
            </w:r>
            <w:r w:rsidR="000F45C2">
              <w:rPr>
                <w:noProof/>
                <w:webHidden/>
              </w:rPr>
              <w:fldChar w:fldCharType="end"/>
            </w:r>
          </w:hyperlink>
        </w:p>
        <w:p w14:paraId="7F53A557" w14:textId="1D54055E" w:rsidR="000F45C2" w:rsidRDefault="00000000">
          <w:pPr>
            <w:pStyle w:val="Spistreci2"/>
            <w:tabs>
              <w:tab w:val="right" w:pos="9019"/>
            </w:tabs>
            <w:rPr>
              <w:rFonts w:asciiTheme="minorHAnsi" w:eastAsiaTheme="minorEastAsia" w:hAnsiTheme="minorHAnsi" w:cstheme="minorBidi"/>
              <w:noProof/>
              <w:lang w:val="pl-PL"/>
            </w:rPr>
          </w:pPr>
          <w:hyperlink w:anchor="_Toc72228763" w:history="1">
            <w:r w:rsidR="000F45C2" w:rsidRPr="00DD612B">
              <w:rPr>
                <w:rStyle w:val="Hipercze"/>
                <w:rFonts w:ascii="Times New Roman" w:hAnsi="Times New Roman" w:cs="Times New Roman"/>
                <w:b/>
                <w:bCs/>
                <w:noProof/>
              </w:rPr>
              <w:t>IV. Opis przedmiotu zamówienia</w:t>
            </w:r>
            <w:r w:rsidR="000F45C2">
              <w:rPr>
                <w:noProof/>
                <w:webHidden/>
              </w:rPr>
              <w:tab/>
            </w:r>
            <w:r w:rsidR="000F45C2">
              <w:rPr>
                <w:noProof/>
                <w:webHidden/>
              </w:rPr>
              <w:fldChar w:fldCharType="begin"/>
            </w:r>
            <w:r w:rsidR="000F45C2">
              <w:rPr>
                <w:noProof/>
                <w:webHidden/>
              </w:rPr>
              <w:instrText xml:space="preserve"> PAGEREF _Toc72228763 \h </w:instrText>
            </w:r>
            <w:r w:rsidR="000F45C2">
              <w:rPr>
                <w:noProof/>
                <w:webHidden/>
              </w:rPr>
            </w:r>
            <w:r w:rsidR="000F45C2">
              <w:rPr>
                <w:noProof/>
                <w:webHidden/>
              </w:rPr>
              <w:fldChar w:fldCharType="separate"/>
            </w:r>
            <w:r w:rsidR="009341AB">
              <w:rPr>
                <w:noProof/>
                <w:webHidden/>
              </w:rPr>
              <w:t>6</w:t>
            </w:r>
            <w:r w:rsidR="000F45C2">
              <w:rPr>
                <w:noProof/>
                <w:webHidden/>
              </w:rPr>
              <w:fldChar w:fldCharType="end"/>
            </w:r>
          </w:hyperlink>
        </w:p>
        <w:p w14:paraId="46FAF02B" w14:textId="37EE7755" w:rsidR="000F45C2" w:rsidRDefault="00000000">
          <w:pPr>
            <w:pStyle w:val="Spistreci2"/>
            <w:tabs>
              <w:tab w:val="right" w:pos="9019"/>
            </w:tabs>
            <w:rPr>
              <w:rFonts w:asciiTheme="minorHAnsi" w:eastAsiaTheme="minorEastAsia" w:hAnsiTheme="minorHAnsi" w:cstheme="minorBidi"/>
              <w:noProof/>
              <w:lang w:val="pl-PL"/>
            </w:rPr>
          </w:pPr>
          <w:hyperlink w:anchor="_Toc72228764" w:history="1">
            <w:r w:rsidR="000F45C2" w:rsidRPr="00DD612B">
              <w:rPr>
                <w:rStyle w:val="Hipercze"/>
                <w:rFonts w:ascii="Times New Roman" w:hAnsi="Times New Roman" w:cs="Times New Roman"/>
                <w:b/>
                <w:bCs/>
                <w:noProof/>
              </w:rPr>
              <w:t>V. Wizja lokalna</w:t>
            </w:r>
            <w:r w:rsidR="000F45C2">
              <w:rPr>
                <w:noProof/>
                <w:webHidden/>
              </w:rPr>
              <w:tab/>
            </w:r>
            <w:r w:rsidR="000F45C2">
              <w:rPr>
                <w:noProof/>
                <w:webHidden/>
              </w:rPr>
              <w:fldChar w:fldCharType="begin"/>
            </w:r>
            <w:r w:rsidR="000F45C2">
              <w:rPr>
                <w:noProof/>
                <w:webHidden/>
              </w:rPr>
              <w:instrText xml:space="preserve"> PAGEREF _Toc72228764 \h </w:instrText>
            </w:r>
            <w:r w:rsidR="000F45C2">
              <w:rPr>
                <w:noProof/>
                <w:webHidden/>
              </w:rPr>
            </w:r>
            <w:r w:rsidR="000F45C2">
              <w:rPr>
                <w:noProof/>
                <w:webHidden/>
              </w:rPr>
              <w:fldChar w:fldCharType="separate"/>
            </w:r>
            <w:r w:rsidR="009341AB">
              <w:rPr>
                <w:noProof/>
                <w:webHidden/>
              </w:rPr>
              <w:t>7</w:t>
            </w:r>
            <w:r w:rsidR="000F45C2">
              <w:rPr>
                <w:noProof/>
                <w:webHidden/>
              </w:rPr>
              <w:fldChar w:fldCharType="end"/>
            </w:r>
          </w:hyperlink>
        </w:p>
        <w:p w14:paraId="23DC7B50" w14:textId="7E9AEADC" w:rsidR="000F45C2" w:rsidRDefault="00000000">
          <w:pPr>
            <w:pStyle w:val="Spistreci2"/>
            <w:tabs>
              <w:tab w:val="right" w:pos="9019"/>
            </w:tabs>
            <w:rPr>
              <w:rFonts w:asciiTheme="minorHAnsi" w:eastAsiaTheme="minorEastAsia" w:hAnsiTheme="minorHAnsi" w:cstheme="minorBidi"/>
              <w:noProof/>
              <w:lang w:val="pl-PL"/>
            </w:rPr>
          </w:pPr>
          <w:hyperlink w:anchor="_Toc72228765" w:history="1">
            <w:r w:rsidR="000F45C2" w:rsidRPr="00DD612B">
              <w:rPr>
                <w:rStyle w:val="Hipercze"/>
                <w:rFonts w:ascii="Times New Roman" w:hAnsi="Times New Roman" w:cs="Times New Roman"/>
                <w:b/>
                <w:bCs/>
                <w:noProof/>
              </w:rPr>
              <w:t>VI. Podwykonawstwo</w:t>
            </w:r>
            <w:r w:rsidR="000F45C2">
              <w:rPr>
                <w:noProof/>
                <w:webHidden/>
              </w:rPr>
              <w:tab/>
            </w:r>
            <w:r w:rsidR="000F45C2">
              <w:rPr>
                <w:noProof/>
                <w:webHidden/>
              </w:rPr>
              <w:fldChar w:fldCharType="begin"/>
            </w:r>
            <w:r w:rsidR="000F45C2">
              <w:rPr>
                <w:noProof/>
                <w:webHidden/>
              </w:rPr>
              <w:instrText xml:space="preserve"> PAGEREF _Toc72228765 \h </w:instrText>
            </w:r>
            <w:r w:rsidR="000F45C2">
              <w:rPr>
                <w:noProof/>
                <w:webHidden/>
              </w:rPr>
            </w:r>
            <w:r w:rsidR="000F45C2">
              <w:rPr>
                <w:noProof/>
                <w:webHidden/>
              </w:rPr>
              <w:fldChar w:fldCharType="separate"/>
            </w:r>
            <w:r w:rsidR="009341AB">
              <w:rPr>
                <w:noProof/>
                <w:webHidden/>
              </w:rPr>
              <w:t>7</w:t>
            </w:r>
            <w:r w:rsidR="000F45C2">
              <w:rPr>
                <w:noProof/>
                <w:webHidden/>
              </w:rPr>
              <w:fldChar w:fldCharType="end"/>
            </w:r>
          </w:hyperlink>
        </w:p>
        <w:p w14:paraId="5C736FCC" w14:textId="2A37AC87" w:rsidR="000F45C2" w:rsidRDefault="00000000">
          <w:pPr>
            <w:pStyle w:val="Spistreci2"/>
            <w:tabs>
              <w:tab w:val="right" w:pos="9019"/>
            </w:tabs>
            <w:rPr>
              <w:rFonts w:asciiTheme="minorHAnsi" w:eastAsiaTheme="minorEastAsia" w:hAnsiTheme="minorHAnsi" w:cstheme="minorBidi"/>
              <w:noProof/>
              <w:lang w:val="pl-PL"/>
            </w:rPr>
          </w:pPr>
          <w:hyperlink w:anchor="_Toc72228766" w:history="1">
            <w:r w:rsidR="000F45C2" w:rsidRPr="00DD612B">
              <w:rPr>
                <w:rStyle w:val="Hipercze"/>
                <w:rFonts w:ascii="Times New Roman" w:hAnsi="Times New Roman" w:cs="Times New Roman"/>
                <w:b/>
                <w:bCs/>
                <w:noProof/>
              </w:rPr>
              <w:t>VII. Termin wykonania zamówienia</w:t>
            </w:r>
            <w:r w:rsidR="000F45C2">
              <w:rPr>
                <w:noProof/>
                <w:webHidden/>
              </w:rPr>
              <w:tab/>
            </w:r>
            <w:r w:rsidR="000F45C2">
              <w:rPr>
                <w:noProof/>
                <w:webHidden/>
              </w:rPr>
              <w:fldChar w:fldCharType="begin"/>
            </w:r>
            <w:r w:rsidR="000F45C2">
              <w:rPr>
                <w:noProof/>
                <w:webHidden/>
              </w:rPr>
              <w:instrText xml:space="preserve"> PAGEREF _Toc72228766 \h </w:instrText>
            </w:r>
            <w:r w:rsidR="000F45C2">
              <w:rPr>
                <w:noProof/>
                <w:webHidden/>
              </w:rPr>
            </w:r>
            <w:r w:rsidR="000F45C2">
              <w:rPr>
                <w:noProof/>
                <w:webHidden/>
              </w:rPr>
              <w:fldChar w:fldCharType="separate"/>
            </w:r>
            <w:r w:rsidR="009341AB">
              <w:rPr>
                <w:noProof/>
                <w:webHidden/>
              </w:rPr>
              <w:t>7</w:t>
            </w:r>
            <w:r w:rsidR="000F45C2">
              <w:rPr>
                <w:noProof/>
                <w:webHidden/>
              </w:rPr>
              <w:fldChar w:fldCharType="end"/>
            </w:r>
          </w:hyperlink>
        </w:p>
        <w:p w14:paraId="5394C6BD" w14:textId="71C06C93" w:rsidR="000F45C2" w:rsidRDefault="00000000">
          <w:pPr>
            <w:pStyle w:val="Spistreci2"/>
            <w:tabs>
              <w:tab w:val="right" w:pos="9019"/>
            </w:tabs>
            <w:rPr>
              <w:rFonts w:asciiTheme="minorHAnsi" w:eastAsiaTheme="minorEastAsia" w:hAnsiTheme="minorHAnsi" w:cstheme="minorBidi"/>
              <w:noProof/>
              <w:lang w:val="pl-PL"/>
            </w:rPr>
          </w:pPr>
          <w:hyperlink w:anchor="_Toc72228767" w:history="1">
            <w:r w:rsidR="000F45C2" w:rsidRPr="00DD612B">
              <w:rPr>
                <w:rStyle w:val="Hipercze"/>
                <w:rFonts w:ascii="Times New Roman" w:hAnsi="Times New Roman" w:cs="Times New Roman"/>
                <w:b/>
                <w:bCs/>
                <w:noProof/>
              </w:rPr>
              <w:t>VIII. Warunki udziału w postępowaniu</w:t>
            </w:r>
            <w:r w:rsidR="000F45C2">
              <w:rPr>
                <w:noProof/>
                <w:webHidden/>
              </w:rPr>
              <w:tab/>
            </w:r>
            <w:r w:rsidR="000F45C2">
              <w:rPr>
                <w:noProof/>
                <w:webHidden/>
              </w:rPr>
              <w:fldChar w:fldCharType="begin"/>
            </w:r>
            <w:r w:rsidR="000F45C2">
              <w:rPr>
                <w:noProof/>
                <w:webHidden/>
              </w:rPr>
              <w:instrText xml:space="preserve"> PAGEREF _Toc72228767 \h </w:instrText>
            </w:r>
            <w:r w:rsidR="000F45C2">
              <w:rPr>
                <w:noProof/>
                <w:webHidden/>
              </w:rPr>
            </w:r>
            <w:r w:rsidR="000F45C2">
              <w:rPr>
                <w:noProof/>
                <w:webHidden/>
              </w:rPr>
              <w:fldChar w:fldCharType="separate"/>
            </w:r>
            <w:r w:rsidR="009341AB">
              <w:rPr>
                <w:noProof/>
                <w:webHidden/>
              </w:rPr>
              <w:t>8</w:t>
            </w:r>
            <w:r w:rsidR="000F45C2">
              <w:rPr>
                <w:noProof/>
                <w:webHidden/>
              </w:rPr>
              <w:fldChar w:fldCharType="end"/>
            </w:r>
          </w:hyperlink>
        </w:p>
        <w:p w14:paraId="0D993481" w14:textId="1B8D9C18" w:rsidR="000F45C2" w:rsidRDefault="00000000">
          <w:pPr>
            <w:pStyle w:val="Spistreci2"/>
            <w:tabs>
              <w:tab w:val="right" w:pos="9019"/>
            </w:tabs>
            <w:rPr>
              <w:rFonts w:asciiTheme="minorHAnsi" w:eastAsiaTheme="minorEastAsia" w:hAnsiTheme="minorHAnsi" w:cstheme="minorBidi"/>
              <w:noProof/>
              <w:lang w:val="pl-PL"/>
            </w:rPr>
          </w:pPr>
          <w:hyperlink w:anchor="_Toc72228768" w:history="1">
            <w:r w:rsidR="000F45C2" w:rsidRPr="00DD612B">
              <w:rPr>
                <w:rStyle w:val="Hipercze"/>
                <w:rFonts w:ascii="Times New Roman" w:hAnsi="Times New Roman" w:cs="Times New Roman"/>
                <w:b/>
                <w:bCs/>
                <w:noProof/>
              </w:rPr>
              <w:t>IX. Podstawy wykluczenia z postępowania</w:t>
            </w:r>
            <w:r w:rsidR="000F45C2">
              <w:rPr>
                <w:noProof/>
                <w:webHidden/>
              </w:rPr>
              <w:tab/>
            </w:r>
            <w:r w:rsidR="000F45C2">
              <w:rPr>
                <w:noProof/>
                <w:webHidden/>
              </w:rPr>
              <w:fldChar w:fldCharType="begin"/>
            </w:r>
            <w:r w:rsidR="000F45C2">
              <w:rPr>
                <w:noProof/>
                <w:webHidden/>
              </w:rPr>
              <w:instrText xml:space="preserve"> PAGEREF _Toc72228768 \h </w:instrText>
            </w:r>
            <w:r w:rsidR="000F45C2">
              <w:rPr>
                <w:noProof/>
                <w:webHidden/>
              </w:rPr>
            </w:r>
            <w:r w:rsidR="000F45C2">
              <w:rPr>
                <w:noProof/>
                <w:webHidden/>
              </w:rPr>
              <w:fldChar w:fldCharType="separate"/>
            </w:r>
            <w:r w:rsidR="009341AB">
              <w:rPr>
                <w:noProof/>
                <w:webHidden/>
              </w:rPr>
              <w:t>9</w:t>
            </w:r>
            <w:r w:rsidR="000F45C2">
              <w:rPr>
                <w:noProof/>
                <w:webHidden/>
              </w:rPr>
              <w:fldChar w:fldCharType="end"/>
            </w:r>
          </w:hyperlink>
        </w:p>
        <w:p w14:paraId="497FE54C" w14:textId="6E21E225" w:rsidR="000F45C2" w:rsidRDefault="00000000">
          <w:pPr>
            <w:pStyle w:val="Spistreci2"/>
            <w:tabs>
              <w:tab w:val="right" w:pos="9019"/>
            </w:tabs>
            <w:rPr>
              <w:rFonts w:asciiTheme="minorHAnsi" w:eastAsiaTheme="minorEastAsia" w:hAnsiTheme="minorHAnsi" w:cstheme="minorBidi"/>
              <w:noProof/>
              <w:lang w:val="pl-PL"/>
            </w:rPr>
          </w:pPr>
          <w:hyperlink w:anchor="_Toc72228769" w:history="1">
            <w:r w:rsidR="000F45C2" w:rsidRPr="00DD612B">
              <w:rPr>
                <w:rStyle w:val="Hipercze"/>
                <w:rFonts w:ascii="Times New Roman" w:hAnsi="Times New Roman" w:cs="Times New Roman"/>
                <w:b/>
                <w:bCs/>
                <w:noProof/>
              </w:rPr>
              <w:t>X. Podmiotowe środki dowodowe. Oświadczenia i dokumenty, jakie zobowiązani są dostarczyć Wykonawcy w celu potwierdzenia spełniania warunków udziału w postępowaniu oraz wykazania braku podstaw wykluczenia</w:t>
            </w:r>
            <w:r w:rsidR="000F45C2">
              <w:rPr>
                <w:noProof/>
                <w:webHidden/>
              </w:rPr>
              <w:tab/>
            </w:r>
            <w:r w:rsidR="000F45C2">
              <w:rPr>
                <w:noProof/>
                <w:webHidden/>
              </w:rPr>
              <w:fldChar w:fldCharType="begin"/>
            </w:r>
            <w:r w:rsidR="000F45C2">
              <w:rPr>
                <w:noProof/>
                <w:webHidden/>
              </w:rPr>
              <w:instrText xml:space="preserve"> PAGEREF _Toc72228769 \h </w:instrText>
            </w:r>
            <w:r w:rsidR="000F45C2">
              <w:rPr>
                <w:noProof/>
                <w:webHidden/>
              </w:rPr>
            </w:r>
            <w:r w:rsidR="000F45C2">
              <w:rPr>
                <w:noProof/>
                <w:webHidden/>
              </w:rPr>
              <w:fldChar w:fldCharType="separate"/>
            </w:r>
            <w:r w:rsidR="009341AB">
              <w:rPr>
                <w:noProof/>
                <w:webHidden/>
              </w:rPr>
              <w:t>9</w:t>
            </w:r>
            <w:r w:rsidR="000F45C2">
              <w:rPr>
                <w:noProof/>
                <w:webHidden/>
              </w:rPr>
              <w:fldChar w:fldCharType="end"/>
            </w:r>
          </w:hyperlink>
        </w:p>
        <w:p w14:paraId="4A8C636F" w14:textId="47B9ED93" w:rsidR="000F45C2" w:rsidRDefault="00000000">
          <w:pPr>
            <w:pStyle w:val="Spistreci2"/>
            <w:tabs>
              <w:tab w:val="right" w:pos="9019"/>
            </w:tabs>
            <w:rPr>
              <w:rFonts w:asciiTheme="minorHAnsi" w:eastAsiaTheme="minorEastAsia" w:hAnsiTheme="minorHAnsi" w:cstheme="minorBidi"/>
              <w:noProof/>
              <w:lang w:val="pl-PL"/>
            </w:rPr>
          </w:pPr>
          <w:hyperlink w:anchor="_Toc72228770" w:history="1">
            <w:r w:rsidR="000F45C2" w:rsidRPr="00DD612B">
              <w:rPr>
                <w:rStyle w:val="Hipercze"/>
                <w:rFonts w:ascii="Times New Roman" w:hAnsi="Times New Roman" w:cs="Times New Roman"/>
                <w:b/>
                <w:bCs/>
                <w:noProof/>
              </w:rPr>
              <w:t>XI. Poleganie na zasobach innych podmiotów</w:t>
            </w:r>
            <w:r w:rsidR="000F45C2">
              <w:rPr>
                <w:noProof/>
                <w:webHidden/>
              </w:rPr>
              <w:tab/>
            </w:r>
            <w:r w:rsidR="000F45C2">
              <w:rPr>
                <w:noProof/>
                <w:webHidden/>
              </w:rPr>
              <w:fldChar w:fldCharType="begin"/>
            </w:r>
            <w:r w:rsidR="000F45C2">
              <w:rPr>
                <w:noProof/>
                <w:webHidden/>
              </w:rPr>
              <w:instrText xml:space="preserve"> PAGEREF _Toc72228770 \h </w:instrText>
            </w:r>
            <w:r w:rsidR="000F45C2">
              <w:rPr>
                <w:noProof/>
                <w:webHidden/>
              </w:rPr>
            </w:r>
            <w:r w:rsidR="000F45C2">
              <w:rPr>
                <w:noProof/>
                <w:webHidden/>
              </w:rPr>
              <w:fldChar w:fldCharType="separate"/>
            </w:r>
            <w:r w:rsidR="009341AB">
              <w:rPr>
                <w:noProof/>
                <w:webHidden/>
              </w:rPr>
              <w:t>10</w:t>
            </w:r>
            <w:r w:rsidR="000F45C2">
              <w:rPr>
                <w:noProof/>
                <w:webHidden/>
              </w:rPr>
              <w:fldChar w:fldCharType="end"/>
            </w:r>
          </w:hyperlink>
        </w:p>
        <w:p w14:paraId="06CF7677" w14:textId="0AD15D12" w:rsidR="000F45C2" w:rsidRDefault="00000000">
          <w:pPr>
            <w:pStyle w:val="Spistreci2"/>
            <w:tabs>
              <w:tab w:val="right" w:pos="9019"/>
            </w:tabs>
            <w:rPr>
              <w:rFonts w:asciiTheme="minorHAnsi" w:eastAsiaTheme="minorEastAsia" w:hAnsiTheme="minorHAnsi" w:cstheme="minorBidi"/>
              <w:noProof/>
              <w:lang w:val="pl-PL"/>
            </w:rPr>
          </w:pPr>
          <w:hyperlink w:anchor="_Toc72228771" w:history="1">
            <w:r w:rsidR="000F45C2" w:rsidRPr="00DD612B">
              <w:rPr>
                <w:rStyle w:val="Hipercze"/>
                <w:rFonts w:ascii="Times New Roman" w:hAnsi="Times New Roman" w:cs="Times New Roman"/>
                <w:b/>
                <w:bCs/>
                <w:noProof/>
              </w:rPr>
              <w:t>XII. Informacja dla Wykonawców wspólnie ubiegających się o udzielenie zamówienia</w:t>
            </w:r>
            <w:r w:rsidR="000F45C2">
              <w:rPr>
                <w:noProof/>
                <w:webHidden/>
              </w:rPr>
              <w:tab/>
            </w:r>
            <w:r w:rsidR="000F45C2">
              <w:rPr>
                <w:noProof/>
                <w:webHidden/>
              </w:rPr>
              <w:fldChar w:fldCharType="begin"/>
            </w:r>
            <w:r w:rsidR="000F45C2">
              <w:rPr>
                <w:noProof/>
                <w:webHidden/>
              </w:rPr>
              <w:instrText xml:space="preserve"> PAGEREF _Toc72228771 \h </w:instrText>
            </w:r>
            <w:r w:rsidR="000F45C2">
              <w:rPr>
                <w:noProof/>
                <w:webHidden/>
              </w:rPr>
            </w:r>
            <w:r w:rsidR="000F45C2">
              <w:rPr>
                <w:noProof/>
                <w:webHidden/>
              </w:rPr>
              <w:fldChar w:fldCharType="separate"/>
            </w:r>
            <w:r w:rsidR="009341AB">
              <w:rPr>
                <w:noProof/>
                <w:webHidden/>
              </w:rPr>
              <w:t>11</w:t>
            </w:r>
            <w:r w:rsidR="000F45C2">
              <w:rPr>
                <w:noProof/>
                <w:webHidden/>
              </w:rPr>
              <w:fldChar w:fldCharType="end"/>
            </w:r>
          </w:hyperlink>
        </w:p>
        <w:p w14:paraId="60005E3D" w14:textId="2DCB877F" w:rsidR="000F45C2" w:rsidRDefault="00000000">
          <w:pPr>
            <w:pStyle w:val="Spistreci2"/>
            <w:tabs>
              <w:tab w:val="right" w:pos="9019"/>
            </w:tabs>
            <w:rPr>
              <w:rFonts w:asciiTheme="minorHAnsi" w:eastAsiaTheme="minorEastAsia" w:hAnsiTheme="minorHAnsi" w:cstheme="minorBidi"/>
              <w:noProof/>
              <w:lang w:val="pl-PL"/>
            </w:rPr>
          </w:pPr>
          <w:hyperlink w:anchor="_Toc72228772" w:history="1">
            <w:r w:rsidR="000F45C2" w:rsidRPr="00DD612B">
              <w:rPr>
                <w:rStyle w:val="Hipercze"/>
                <w:rFonts w:ascii="Times New Roman" w:hAnsi="Times New Roman" w:cs="Times New Roman"/>
                <w:b/>
                <w:bCs/>
                <w:noProof/>
              </w:rPr>
              <w:t>XIII. Informacje o sposobie porozumiewania się Zamawiającego z Wykonawcami oraz przekazywania oświadczeń lub dokumentów. Wyjaśnienie  i zmiana treści SWZ.</w:t>
            </w:r>
            <w:r w:rsidR="000F45C2">
              <w:rPr>
                <w:noProof/>
                <w:webHidden/>
              </w:rPr>
              <w:tab/>
            </w:r>
            <w:r w:rsidR="000F45C2">
              <w:rPr>
                <w:noProof/>
                <w:webHidden/>
              </w:rPr>
              <w:fldChar w:fldCharType="begin"/>
            </w:r>
            <w:r w:rsidR="000F45C2">
              <w:rPr>
                <w:noProof/>
                <w:webHidden/>
              </w:rPr>
              <w:instrText xml:space="preserve"> PAGEREF _Toc72228772 \h </w:instrText>
            </w:r>
            <w:r w:rsidR="000F45C2">
              <w:rPr>
                <w:noProof/>
                <w:webHidden/>
              </w:rPr>
            </w:r>
            <w:r w:rsidR="000F45C2">
              <w:rPr>
                <w:noProof/>
                <w:webHidden/>
              </w:rPr>
              <w:fldChar w:fldCharType="separate"/>
            </w:r>
            <w:r w:rsidR="009341AB">
              <w:rPr>
                <w:noProof/>
                <w:webHidden/>
              </w:rPr>
              <w:t>11</w:t>
            </w:r>
            <w:r w:rsidR="000F45C2">
              <w:rPr>
                <w:noProof/>
                <w:webHidden/>
              </w:rPr>
              <w:fldChar w:fldCharType="end"/>
            </w:r>
          </w:hyperlink>
        </w:p>
        <w:p w14:paraId="092C2E0B" w14:textId="1CFC1A2A" w:rsidR="000F45C2" w:rsidRDefault="00000000">
          <w:pPr>
            <w:pStyle w:val="Spistreci2"/>
            <w:tabs>
              <w:tab w:val="right" w:pos="9019"/>
            </w:tabs>
            <w:rPr>
              <w:rFonts w:asciiTheme="minorHAnsi" w:eastAsiaTheme="minorEastAsia" w:hAnsiTheme="minorHAnsi" w:cstheme="minorBidi"/>
              <w:noProof/>
              <w:lang w:val="pl-PL"/>
            </w:rPr>
          </w:pPr>
          <w:hyperlink w:anchor="_Toc72228773" w:history="1">
            <w:r w:rsidR="000F45C2" w:rsidRPr="00DD612B">
              <w:rPr>
                <w:rStyle w:val="Hipercze"/>
                <w:rFonts w:ascii="Times New Roman" w:hAnsi="Times New Roman" w:cs="Times New Roman"/>
                <w:b/>
                <w:bCs/>
                <w:noProof/>
              </w:rPr>
              <w:t>XIV. Opis sposobu przygotowania ofert oraz dokumentów wymaganych przez Zamawiającego w SWZ</w:t>
            </w:r>
            <w:r w:rsidR="000F45C2">
              <w:rPr>
                <w:noProof/>
                <w:webHidden/>
              </w:rPr>
              <w:tab/>
            </w:r>
            <w:r w:rsidR="000F45C2">
              <w:rPr>
                <w:noProof/>
                <w:webHidden/>
              </w:rPr>
              <w:fldChar w:fldCharType="begin"/>
            </w:r>
            <w:r w:rsidR="000F45C2">
              <w:rPr>
                <w:noProof/>
                <w:webHidden/>
              </w:rPr>
              <w:instrText xml:space="preserve"> PAGEREF _Toc72228773 \h </w:instrText>
            </w:r>
            <w:r w:rsidR="000F45C2">
              <w:rPr>
                <w:noProof/>
                <w:webHidden/>
              </w:rPr>
            </w:r>
            <w:r w:rsidR="000F45C2">
              <w:rPr>
                <w:noProof/>
                <w:webHidden/>
              </w:rPr>
              <w:fldChar w:fldCharType="separate"/>
            </w:r>
            <w:r w:rsidR="009341AB">
              <w:rPr>
                <w:noProof/>
                <w:webHidden/>
              </w:rPr>
              <w:t>12</w:t>
            </w:r>
            <w:r w:rsidR="000F45C2">
              <w:rPr>
                <w:noProof/>
                <w:webHidden/>
              </w:rPr>
              <w:fldChar w:fldCharType="end"/>
            </w:r>
          </w:hyperlink>
        </w:p>
        <w:p w14:paraId="7EEF1457" w14:textId="0D2D0836" w:rsidR="000F45C2" w:rsidRDefault="00000000">
          <w:pPr>
            <w:pStyle w:val="Spistreci2"/>
            <w:tabs>
              <w:tab w:val="right" w:pos="9019"/>
            </w:tabs>
            <w:rPr>
              <w:rFonts w:asciiTheme="minorHAnsi" w:eastAsiaTheme="minorEastAsia" w:hAnsiTheme="minorHAnsi" w:cstheme="minorBidi"/>
              <w:noProof/>
              <w:lang w:val="pl-PL"/>
            </w:rPr>
          </w:pPr>
          <w:hyperlink w:anchor="_Toc72228774" w:history="1">
            <w:r w:rsidR="000F45C2" w:rsidRPr="00DD612B">
              <w:rPr>
                <w:rStyle w:val="Hipercze"/>
                <w:rFonts w:ascii="Times New Roman" w:hAnsi="Times New Roman" w:cs="Times New Roman"/>
                <w:b/>
                <w:bCs/>
                <w:noProof/>
              </w:rPr>
              <w:t>XV. Sposób obliczania ceny oferty</w:t>
            </w:r>
            <w:r w:rsidR="000F45C2">
              <w:rPr>
                <w:noProof/>
                <w:webHidden/>
              </w:rPr>
              <w:tab/>
            </w:r>
            <w:r w:rsidR="000F45C2">
              <w:rPr>
                <w:noProof/>
                <w:webHidden/>
              </w:rPr>
              <w:fldChar w:fldCharType="begin"/>
            </w:r>
            <w:r w:rsidR="000F45C2">
              <w:rPr>
                <w:noProof/>
                <w:webHidden/>
              </w:rPr>
              <w:instrText xml:space="preserve"> PAGEREF _Toc72228774 \h </w:instrText>
            </w:r>
            <w:r w:rsidR="000F45C2">
              <w:rPr>
                <w:noProof/>
                <w:webHidden/>
              </w:rPr>
            </w:r>
            <w:r w:rsidR="000F45C2">
              <w:rPr>
                <w:noProof/>
                <w:webHidden/>
              </w:rPr>
              <w:fldChar w:fldCharType="separate"/>
            </w:r>
            <w:r w:rsidR="009341AB">
              <w:rPr>
                <w:noProof/>
                <w:webHidden/>
              </w:rPr>
              <w:t>14</w:t>
            </w:r>
            <w:r w:rsidR="000F45C2">
              <w:rPr>
                <w:noProof/>
                <w:webHidden/>
              </w:rPr>
              <w:fldChar w:fldCharType="end"/>
            </w:r>
          </w:hyperlink>
        </w:p>
        <w:p w14:paraId="34EC3E39" w14:textId="14D5CA7C" w:rsidR="000F45C2" w:rsidRDefault="00000000">
          <w:pPr>
            <w:pStyle w:val="Spistreci2"/>
            <w:tabs>
              <w:tab w:val="right" w:pos="9019"/>
            </w:tabs>
            <w:rPr>
              <w:rFonts w:asciiTheme="minorHAnsi" w:eastAsiaTheme="minorEastAsia" w:hAnsiTheme="minorHAnsi" w:cstheme="minorBidi"/>
              <w:noProof/>
              <w:lang w:val="pl-PL"/>
            </w:rPr>
          </w:pPr>
          <w:hyperlink w:anchor="_Toc72228775" w:history="1">
            <w:r w:rsidR="000F45C2" w:rsidRPr="00DD612B">
              <w:rPr>
                <w:rStyle w:val="Hipercze"/>
                <w:rFonts w:ascii="Times New Roman" w:hAnsi="Times New Roman" w:cs="Times New Roman"/>
                <w:b/>
                <w:bCs/>
                <w:noProof/>
              </w:rPr>
              <w:t>XVI. Wymagania dotyczące wadium</w:t>
            </w:r>
            <w:r w:rsidR="000F45C2">
              <w:rPr>
                <w:noProof/>
                <w:webHidden/>
              </w:rPr>
              <w:tab/>
            </w:r>
            <w:r w:rsidR="000F45C2">
              <w:rPr>
                <w:noProof/>
                <w:webHidden/>
              </w:rPr>
              <w:fldChar w:fldCharType="begin"/>
            </w:r>
            <w:r w:rsidR="000F45C2">
              <w:rPr>
                <w:noProof/>
                <w:webHidden/>
              </w:rPr>
              <w:instrText xml:space="preserve"> PAGEREF _Toc72228775 \h </w:instrText>
            </w:r>
            <w:r w:rsidR="000F45C2">
              <w:rPr>
                <w:noProof/>
                <w:webHidden/>
              </w:rPr>
            </w:r>
            <w:r w:rsidR="000F45C2">
              <w:rPr>
                <w:noProof/>
                <w:webHidden/>
              </w:rPr>
              <w:fldChar w:fldCharType="separate"/>
            </w:r>
            <w:r w:rsidR="009341AB">
              <w:rPr>
                <w:noProof/>
                <w:webHidden/>
              </w:rPr>
              <w:t>15</w:t>
            </w:r>
            <w:r w:rsidR="000F45C2">
              <w:rPr>
                <w:noProof/>
                <w:webHidden/>
              </w:rPr>
              <w:fldChar w:fldCharType="end"/>
            </w:r>
          </w:hyperlink>
        </w:p>
        <w:p w14:paraId="661BEAD8" w14:textId="012EB3BD" w:rsidR="000F45C2" w:rsidRDefault="00000000">
          <w:pPr>
            <w:pStyle w:val="Spistreci2"/>
            <w:tabs>
              <w:tab w:val="right" w:pos="9019"/>
            </w:tabs>
            <w:rPr>
              <w:rFonts w:asciiTheme="minorHAnsi" w:eastAsiaTheme="minorEastAsia" w:hAnsiTheme="minorHAnsi" w:cstheme="minorBidi"/>
              <w:noProof/>
              <w:lang w:val="pl-PL"/>
            </w:rPr>
          </w:pPr>
          <w:hyperlink w:anchor="_Toc72228776" w:history="1">
            <w:r w:rsidR="000F45C2" w:rsidRPr="00DD612B">
              <w:rPr>
                <w:rStyle w:val="Hipercze"/>
                <w:rFonts w:ascii="Times New Roman" w:hAnsi="Times New Roman" w:cs="Times New Roman"/>
                <w:b/>
                <w:bCs/>
                <w:noProof/>
              </w:rPr>
              <w:t>XVII. Termin związania ofertą</w:t>
            </w:r>
            <w:r w:rsidR="000F45C2">
              <w:rPr>
                <w:noProof/>
                <w:webHidden/>
              </w:rPr>
              <w:tab/>
            </w:r>
            <w:r w:rsidR="000F45C2">
              <w:rPr>
                <w:noProof/>
                <w:webHidden/>
              </w:rPr>
              <w:fldChar w:fldCharType="begin"/>
            </w:r>
            <w:r w:rsidR="000F45C2">
              <w:rPr>
                <w:noProof/>
                <w:webHidden/>
              </w:rPr>
              <w:instrText xml:space="preserve"> PAGEREF _Toc72228776 \h </w:instrText>
            </w:r>
            <w:r w:rsidR="000F45C2">
              <w:rPr>
                <w:noProof/>
                <w:webHidden/>
              </w:rPr>
            </w:r>
            <w:r w:rsidR="000F45C2">
              <w:rPr>
                <w:noProof/>
                <w:webHidden/>
              </w:rPr>
              <w:fldChar w:fldCharType="separate"/>
            </w:r>
            <w:r w:rsidR="009341AB">
              <w:rPr>
                <w:noProof/>
                <w:webHidden/>
              </w:rPr>
              <w:t>16</w:t>
            </w:r>
            <w:r w:rsidR="000F45C2">
              <w:rPr>
                <w:noProof/>
                <w:webHidden/>
              </w:rPr>
              <w:fldChar w:fldCharType="end"/>
            </w:r>
          </w:hyperlink>
        </w:p>
        <w:p w14:paraId="580D4E03" w14:textId="0178AE61" w:rsidR="000F45C2" w:rsidRDefault="00000000">
          <w:pPr>
            <w:pStyle w:val="Spistreci2"/>
            <w:tabs>
              <w:tab w:val="right" w:pos="9019"/>
            </w:tabs>
            <w:rPr>
              <w:rFonts w:asciiTheme="minorHAnsi" w:eastAsiaTheme="minorEastAsia" w:hAnsiTheme="minorHAnsi" w:cstheme="minorBidi"/>
              <w:noProof/>
              <w:lang w:val="pl-PL"/>
            </w:rPr>
          </w:pPr>
          <w:hyperlink w:anchor="_Toc72228777" w:history="1">
            <w:r w:rsidR="000F45C2" w:rsidRPr="00DD612B">
              <w:rPr>
                <w:rStyle w:val="Hipercze"/>
                <w:rFonts w:ascii="Times New Roman" w:hAnsi="Times New Roman" w:cs="Times New Roman"/>
                <w:b/>
                <w:bCs/>
                <w:noProof/>
              </w:rPr>
              <w:t>XVIII. Miejsce i termin składania ofert</w:t>
            </w:r>
            <w:r w:rsidR="000F45C2">
              <w:rPr>
                <w:noProof/>
                <w:webHidden/>
              </w:rPr>
              <w:tab/>
            </w:r>
            <w:r w:rsidR="000F45C2">
              <w:rPr>
                <w:noProof/>
                <w:webHidden/>
              </w:rPr>
              <w:fldChar w:fldCharType="begin"/>
            </w:r>
            <w:r w:rsidR="000F45C2">
              <w:rPr>
                <w:noProof/>
                <w:webHidden/>
              </w:rPr>
              <w:instrText xml:space="preserve"> PAGEREF _Toc72228777 \h </w:instrText>
            </w:r>
            <w:r w:rsidR="000F45C2">
              <w:rPr>
                <w:noProof/>
                <w:webHidden/>
              </w:rPr>
            </w:r>
            <w:r w:rsidR="000F45C2">
              <w:rPr>
                <w:noProof/>
                <w:webHidden/>
              </w:rPr>
              <w:fldChar w:fldCharType="separate"/>
            </w:r>
            <w:r w:rsidR="009341AB">
              <w:rPr>
                <w:noProof/>
                <w:webHidden/>
              </w:rPr>
              <w:t>16</w:t>
            </w:r>
            <w:r w:rsidR="000F45C2">
              <w:rPr>
                <w:noProof/>
                <w:webHidden/>
              </w:rPr>
              <w:fldChar w:fldCharType="end"/>
            </w:r>
          </w:hyperlink>
        </w:p>
        <w:p w14:paraId="1176B85D" w14:textId="113CE761" w:rsidR="000F45C2" w:rsidRDefault="00000000">
          <w:pPr>
            <w:pStyle w:val="Spistreci2"/>
            <w:tabs>
              <w:tab w:val="right" w:pos="9019"/>
            </w:tabs>
            <w:rPr>
              <w:rFonts w:asciiTheme="minorHAnsi" w:eastAsiaTheme="minorEastAsia" w:hAnsiTheme="minorHAnsi" w:cstheme="minorBidi"/>
              <w:noProof/>
              <w:lang w:val="pl-PL"/>
            </w:rPr>
          </w:pPr>
          <w:hyperlink w:anchor="_Toc72228778" w:history="1">
            <w:r w:rsidR="000F45C2" w:rsidRPr="00DD612B">
              <w:rPr>
                <w:rStyle w:val="Hipercze"/>
                <w:rFonts w:ascii="Times New Roman" w:hAnsi="Times New Roman" w:cs="Times New Roman"/>
                <w:b/>
                <w:bCs/>
                <w:noProof/>
              </w:rPr>
              <w:t>XIX. Otwarcie ofert</w:t>
            </w:r>
            <w:r w:rsidR="000F45C2">
              <w:rPr>
                <w:noProof/>
                <w:webHidden/>
              </w:rPr>
              <w:tab/>
            </w:r>
            <w:r w:rsidR="000F45C2">
              <w:rPr>
                <w:noProof/>
                <w:webHidden/>
              </w:rPr>
              <w:fldChar w:fldCharType="begin"/>
            </w:r>
            <w:r w:rsidR="000F45C2">
              <w:rPr>
                <w:noProof/>
                <w:webHidden/>
              </w:rPr>
              <w:instrText xml:space="preserve"> PAGEREF _Toc72228778 \h </w:instrText>
            </w:r>
            <w:r w:rsidR="000F45C2">
              <w:rPr>
                <w:noProof/>
                <w:webHidden/>
              </w:rPr>
            </w:r>
            <w:r w:rsidR="000F45C2">
              <w:rPr>
                <w:noProof/>
                <w:webHidden/>
              </w:rPr>
              <w:fldChar w:fldCharType="separate"/>
            </w:r>
            <w:r w:rsidR="009341AB">
              <w:rPr>
                <w:noProof/>
                <w:webHidden/>
              </w:rPr>
              <w:t>16</w:t>
            </w:r>
            <w:r w:rsidR="000F45C2">
              <w:rPr>
                <w:noProof/>
                <w:webHidden/>
              </w:rPr>
              <w:fldChar w:fldCharType="end"/>
            </w:r>
          </w:hyperlink>
        </w:p>
        <w:p w14:paraId="128B7126" w14:textId="5B048E8A" w:rsidR="000F45C2" w:rsidRDefault="00000000">
          <w:pPr>
            <w:pStyle w:val="Spistreci2"/>
            <w:tabs>
              <w:tab w:val="right" w:pos="9019"/>
            </w:tabs>
            <w:rPr>
              <w:rFonts w:asciiTheme="minorHAnsi" w:eastAsiaTheme="minorEastAsia" w:hAnsiTheme="minorHAnsi" w:cstheme="minorBidi"/>
              <w:noProof/>
              <w:lang w:val="pl-PL"/>
            </w:rPr>
          </w:pPr>
          <w:hyperlink w:anchor="_Toc72228779" w:history="1">
            <w:r w:rsidR="000F45C2" w:rsidRPr="00DD612B">
              <w:rPr>
                <w:rStyle w:val="Hipercze"/>
                <w:rFonts w:ascii="Times New Roman" w:hAnsi="Times New Roman" w:cs="Times New Roman"/>
                <w:b/>
                <w:bCs/>
                <w:noProof/>
              </w:rPr>
              <w:t>XX. Opis kryteriów oceny ofert wraz z podaniem wag tych kryteriów i sposobu oceny ofert</w:t>
            </w:r>
            <w:r w:rsidR="000F45C2">
              <w:rPr>
                <w:noProof/>
                <w:webHidden/>
              </w:rPr>
              <w:tab/>
            </w:r>
            <w:r w:rsidR="000F45C2">
              <w:rPr>
                <w:noProof/>
                <w:webHidden/>
              </w:rPr>
              <w:fldChar w:fldCharType="begin"/>
            </w:r>
            <w:r w:rsidR="000F45C2">
              <w:rPr>
                <w:noProof/>
                <w:webHidden/>
              </w:rPr>
              <w:instrText xml:space="preserve"> PAGEREF _Toc72228779 \h </w:instrText>
            </w:r>
            <w:r w:rsidR="000F45C2">
              <w:rPr>
                <w:noProof/>
                <w:webHidden/>
              </w:rPr>
            </w:r>
            <w:r w:rsidR="000F45C2">
              <w:rPr>
                <w:noProof/>
                <w:webHidden/>
              </w:rPr>
              <w:fldChar w:fldCharType="separate"/>
            </w:r>
            <w:r w:rsidR="009341AB">
              <w:rPr>
                <w:noProof/>
                <w:webHidden/>
              </w:rPr>
              <w:t>17</w:t>
            </w:r>
            <w:r w:rsidR="000F45C2">
              <w:rPr>
                <w:noProof/>
                <w:webHidden/>
              </w:rPr>
              <w:fldChar w:fldCharType="end"/>
            </w:r>
          </w:hyperlink>
        </w:p>
        <w:p w14:paraId="0A807C79" w14:textId="365AC50D" w:rsidR="000F45C2" w:rsidRDefault="00000000">
          <w:pPr>
            <w:pStyle w:val="Spistreci2"/>
            <w:tabs>
              <w:tab w:val="right" w:pos="9019"/>
            </w:tabs>
            <w:rPr>
              <w:rFonts w:asciiTheme="minorHAnsi" w:eastAsiaTheme="minorEastAsia" w:hAnsiTheme="minorHAnsi" w:cstheme="minorBidi"/>
              <w:noProof/>
              <w:lang w:val="pl-PL"/>
            </w:rPr>
          </w:pPr>
          <w:hyperlink w:anchor="_Toc72228780" w:history="1">
            <w:r w:rsidR="000F45C2" w:rsidRPr="00DD612B">
              <w:rPr>
                <w:rStyle w:val="Hipercze"/>
                <w:rFonts w:ascii="Times New Roman" w:hAnsi="Times New Roman" w:cs="Times New Roman"/>
                <w:b/>
                <w:bCs/>
                <w:noProof/>
              </w:rPr>
              <w:t>XXI. Informacje o formalnościach, jakie powinny być dopełnione po wyborze oferty w celu zawarcia umowy</w:t>
            </w:r>
            <w:r w:rsidR="000F45C2">
              <w:rPr>
                <w:noProof/>
                <w:webHidden/>
              </w:rPr>
              <w:tab/>
            </w:r>
            <w:r w:rsidR="000F45C2">
              <w:rPr>
                <w:noProof/>
                <w:webHidden/>
              </w:rPr>
              <w:fldChar w:fldCharType="begin"/>
            </w:r>
            <w:r w:rsidR="000F45C2">
              <w:rPr>
                <w:noProof/>
                <w:webHidden/>
              </w:rPr>
              <w:instrText xml:space="preserve"> PAGEREF _Toc72228780 \h </w:instrText>
            </w:r>
            <w:r w:rsidR="000F45C2">
              <w:rPr>
                <w:noProof/>
                <w:webHidden/>
              </w:rPr>
            </w:r>
            <w:r w:rsidR="000F45C2">
              <w:rPr>
                <w:noProof/>
                <w:webHidden/>
              </w:rPr>
              <w:fldChar w:fldCharType="separate"/>
            </w:r>
            <w:r w:rsidR="009341AB">
              <w:rPr>
                <w:noProof/>
                <w:webHidden/>
              </w:rPr>
              <w:t>18</w:t>
            </w:r>
            <w:r w:rsidR="000F45C2">
              <w:rPr>
                <w:noProof/>
                <w:webHidden/>
              </w:rPr>
              <w:fldChar w:fldCharType="end"/>
            </w:r>
          </w:hyperlink>
        </w:p>
        <w:p w14:paraId="7E33F43C" w14:textId="4D2712FE" w:rsidR="000F45C2" w:rsidRDefault="00000000">
          <w:pPr>
            <w:pStyle w:val="Spistreci2"/>
            <w:tabs>
              <w:tab w:val="right" w:pos="9019"/>
            </w:tabs>
            <w:rPr>
              <w:rFonts w:asciiTheme="minorHAnsi" w:eastAsiaTheme="minorEastAsia" w:hAnsiTheme="minorHAnsi" w:cstheme="minorBidi"/>
              <w:noProof/>
              <w:lang w:val="pl-PL"/>
            </w:rPr>
          </w:pPr>
          <w:hyperlink w:anchor="_Toc72228781" w:history="1">
            <w:r w:rsidR="000F45C2" w:rsidRPr="00DD612B">
              <w:rPr>
                <w:rStyle w:val="Hipercze"/>
                <w:rFonts w:ascii="Times New Roman" w:hAnsi="Times New Roman" w:cs="Times New Roman"/>
                <w:b/>
                <w:bCs/>
                <w:noProof/>
              </w:rPr>
              <w:t>XXII. Wymagania dotyczące zabezpieczenia należytego wykonania umowy</w:t>
            </w:r>
            <w:r w:rsidR="000F45C2">
              <w:rPr>
                <w:noProof/>
                <w:webHidden/>
              </w:rPr>
              <w:tab/>
            </w:r>
            <w:r w:rsidR="000F45C2">
              <w:rPr>
                <w:noProof/>
                <w:webHidden/>
              </w:rPr>
              <w:fldChar w:fldCharType="begin"/>
            </w:r>
            <w:r w:rsidR="000F45C2">
              <w:rPr>
                <w:noProof/>
                <w:webHidden/>
              </w:rPr>
              <w:instrText xml:space="preserve"> PAGEREF _Toc72228781 \h </w:instrText>
            </w:r>
            <w:r w:rsidR="000F45C2">
              <w:rPr>
                <w:noProof/>
                <w:webHidden/>
              </w:rPr>
            </w:r>
            <w:r w:rsidR="000F45C2">
              <w:rPr>
                <w:noProof/>
                <w:webHidden/>
              </w:rPr>
              <w:fldChar w:fldCharType="separate"/>
            </w:r>
            <w:r w:rsidR="009341AB">
              <w:rPr>
                <w:noProof/>
                <w:webHidden/>
              </w:rPr>
              <w:t>18</w:t>
            </w:r>
            <w:r w:rsidR="000F45C2">
              <w:rPr>
                <w:noProof/>
                <w:webHidden/>
              </w:rPr>
              <w:fldChar w:fldCharType="end"/>
            </w:r>
          </w:hyperlink>
        </w:p>
        <w:p w14:paraId="2A2DB089" w14:textId="6717D920" w:rsidR="000F45C2" w:rsidRDefault="00000000">
          <w:pPr>
            <w:pStyle w:val="Spistreci2"/>
            <w:tabs>
              <w:tab w:val="right" w:pos="9019"/>
            </w:tabs>
            <w:rPr>
              <w:rFonts w:asciiTheme="minorHAnsi" w:eastAsiaTheme="minorEastAsia" w:hAnsiTheme="minorHAnsi" w:cstheme="minorBidi"/>
              <w:noProof/>
              <w:lang w:val="pl-PL"/>
            </w:rPr>
          </w:pPr>
          <w:hyperlink w:anchor="_Toc72228782" w:history="1">
            <w:r w:rsidR="000F45C2" w:rsidRPr="00DD612B">
              <w:rPr>
                <w:rStyle w:val="Hipercze"/>
                <w:rFonts w:ascii="Times New Roman" w:hAnsi="Times New Roman" w:cs="Times New Roman"/>
                <w:b/>
                <w:bCs/>
                <w:noProof/>
              </w:rPr>
              <w:t>XXIII. Informacje o treści zawieranej umowy oraz możliwości jej zmiany</w:t>
            </w:r>
            <w:r w:rsidR="000F45C2">
              <w:rPr>
                <w:noProof/>
                <w:webHidden/>
              </w:rPr>
              <w:tab/>
            </w:r>
            <w:r w:rsidR="000F45C2">
              <w:rPr>
                <w:noProof/>
                <w:webHidden/>
              </w:rPr>
              <w:fldChar w:fldCharType="begin"/>
            </w:r>
            <w:r w:rsidR="000F45C2">
              <w:rPr>
                <w:noProof/>
                <w:webHidden/>
              </w:rPr>
              <w:instrText xml:space="preserve"> PAGEREF _Toc72228782 \h </w:instrText>
            </w:r>
            <w:r w:rsidR="000F45C2">
              <w:rPr>
                <w:noProof/>
                <w:webHidden/>
              </w:rPr>
            </w:r>
            <w:r w:rsidR="000F45C2">
              <w:rPr>
                <w:noProof/>
                <w:webHidden/>
              </w:rPr>
              <w:fldChar w:fldCharType="separate"/>
            </w:r>
            <w:r w:rsidR="009341AB">
              <w:rPr>
                <w:noProof/>
                <w:webHidden/>
              </w:rPr>
              <w:t>18</w:t>
            </w:r>
            <w:r w:rsidR="000F45C2">
              <w:rPr>
                <w:noProof/>
                <w:webHidden/>
              </w:rPr>
              <w:fldChar w:fldCharType="end"/>
            </w:r>
          </w:hyperlink>
        </w:p>
        <w:p w14:paraId="35DA52A9" w14:textId="05B71918" w:rsidR="000F45C2" w:rsidRDefault="00000000">
          <w:pPr>
            <w:pStyle w:val="Spistreci2"/>
            <w:tabs>
              <w:tab w:val="right" w:pos="9019"/>
            </w:tabs>
            <w:rPr>
              <w:rFonts w:asciiTheme="minorHAnsi" w:eastAsiaTheme="minorEastAsia" w:hAnsiTheme="minorHAnsi" w:cstheme="minorBidi"/>
              <w:noProof/>
              <w:lang w:val="pl-PL"/>
            </w:rPr>
          </w:pPr>
          <w:hyperlink w:anchor="_Toc72228783" w:history="1">
            <w:r w:rsidR="000F45C2" w:rsidRPr="00DD612B">
              <w:rPr>
                <w:rStyle w:val="Hipercze"/>
                <w:rFonts w:ascii="Times New Roman" w:hAnsi="Times New Roman" w:cs="Times New Roman"/>
                <w:b/>
                <w:bCs/>
                <w:noProof/>
              </w:rPr>
              <w:t>XIV. Pouczenie o środkach ochrony prawnej przysługujących Wykonawcy</w:t>
            </w:r>
            <w:r w:rsidR="000F45C2">
              <w:rPr>
                <w:noProof/>
                <w:webHidden/>
              </w:rPr>
              <w:tab/>
            </w:r>
            <w:r w:rsidR="000F45C2">
              <w:rPr>
                <w:noProof/>
                <w:webHidden/>
              </w:rPr>
              <w:fldChar w:fldCharType="begin"/>
            </w:r>
            <w:r w:rsidR="000F45C2">
              <w:rPr>
                <w:noProof/>
                <w:webHidden/>
              </w:rPr>
              <w:instrText xml:space="preserve"> PAGEREF _Toc72228783 \h </w:instrText>
            </w:r>
            <w:r w:rsidR="000F45C2">
              <w:rPr>
                <w:noProof/>
                <w:webHidden/>
              </w:rPr>
            </w:r>
            <w:r w:rsidR="000F45C2">
              <w:rPr>
                <w:noProof/>
                <w:webHidden/>
              </w:rPr>
              <w:fldChar w:fldCharType="separate"/>
            </w:r>
            <w:r w:rsidR="009341AB">
              <w:rPr>
                <w:noProof/>
                <w:webHidden/>
              </w:rPr>
              <w:t>19</w:t>
            </w:r>
            <w:r w:rsidR="000F45C2">
              <w:rPr>
                <w:noProof/>
                <w:webHidden/>
              </w:rPr>
              <w:fldChar w:fldCharType="end"/>
            </w:r>
          </w:hyperlink>
        </w:p>
        <w:p w14:paraId="13A1DD89" w14:textId="29FBA9CE" w:rsidR="000F45C2" w:rsidRDefault="00000000">
          <w:pPr>
            <w:pStyle w:val="Spistreci2"/>
            <w:tabs>
              <w:tab w:val="right" w:pos="9019"/>
            </w:tabs>
            <w:rPr>
              <w:rFonts w:asciiTheme="minorHAnsi" w:eastAsiaTheme="minorEastAsia" w:hAnsiTheme="minorHAnsi" w:cstheme="minorBidi"/>
              <w:noProof/>
              <w:lang w:val="pl-PL"/>
            </w:rPr>
          </w:pPr>
          <w:hyperlink w:anchor="_Toc72228784" w:history="1">
            <w:r w:rsidR="000F45C2" w:rsidRPr="00DD612B">
              <w:rPr>
                <w:rStyle w:val="Hipercze"/>
                <w:rFonts w:ascii="Times New Roman" w:hAnsi="Times New Roman" w:cs="Times New Roman"/>
                <w:b/>
                <w:bCs/>
                <w:noProof/>
              </w:rPr>
              <w:t>XXV. Spis załączników</w:t>
            </w:r>
            <w:r w:rsidR="000F45C2">
              <w:rPr>
                <w:noProof/>
                <w:webHidden/>
              </w:rPr>
              <w:tab/>
            </w:r>
            <w:r w:rsidR="000F45C2">
              <w:rPr>
                <w:noProof/>
                <w:webHidden/>
              </w:rPr>
              <w:fldChar w:fldCharType="begin"/>
            </w:r>
            <w:r w:rsidR="000F45C2">
              <w:rPr>
                <w:noProof/>
                <w:webHidden/>
              </w:rPr>
              <w:instrText xml:space="preserve"> PAGEREF _Toc72228784 \h </w:instrText>
            </w:r>
            <w:r w:rsidR="000F45C2">
              <w:rPr>
                <w:noProof/>
                <w:webHidden/>
              </w:rPr>
            </w:r>
            <w:r w:rsidR="000F45C2">
              <w:rPr>
                <w:noProof/>
                <w:webHidden/>
              </w:rPr>
              <w:fldChar w:fldCharType="separate"/>
            </w:r>
            <w:r w:rsidR="009341AB">
              <w:rPr>
                <w:noProof/>
                <w:webHidden/>
              </w:rPr>
              <w:t>20</w:t>
            </w:r>
            <w:r w:rsidR="000F45C2">
              <w:rPr>
                <w:noProof/>
                <w:webHidden/>
              </w:rPr>
              <w:fldChar w:fldCharType="end"/>
            </w:r>
          </w:hyperlink>
        </w:p>
        <w:p w14:paraId="00000044" w14:textId="43BC96D4" w:rsidR="00D35FFB" w:rsidRPr="005B6EA0" w:rsidRDefault="00BF3B8C" w:rsidP="008A6CA6">
          <w:pPr>
            <w:tabs>
              <w:tab w:val="right" w:pos="9025"/>
            </w:tabs>
            <w:spacing w:before="200" w:after="80" w:line="240" w:lineRule="auto"/>
            <w:rPr>
              <w:rFonts w:ascii="Times New Roman" w:hAnsi="Times New Roman" w:cs="Times New Roman"/>
              <w:b/>
            </w:rPr>
          </w:pPr>
          <w:r w:rsidRPr="005B6EA0">
            <w:rPr>
              <w:rFonts w:ascii="Times New Roman" w:hAnsi="Times New Roman" w:cs="Times New Roman"/>
            </w:rPr>
            <w:fldChar w:fldCharType="end"/>
          </w:r>
        </w:p>
      </w:sdtContent>
    </w:sdt>
    <w:p w14:paraId="00000045" w14:textId="62B6ADA6" w:rsidR="00D35FFB" w:rsidRDefault="00D35FFB" w:rsidP="008A6CA6">
      <w:pPr>
        <w:spacing w:before="240" w:after="240" w:line="240" w:lineRule="auto"/>
        <w:rPr>
          <w:rFonts w:ascii="Times New Roman" w:hAnsi="Times New Roman" w:cs="Times New Roman"/>
        </w:rPr>
      </w:pPr>
    </w:p>
    <w:p w14:paraId="153099AA" w14:textId="558344F6" w:rsidR="000F45C2" w:rsidRDefault="000F45C2" w:rsidP="008A6CA6">
      <w:pPr>
        <w:spacing w:before="240" w:after="240" w:line="240" w:lineRule="auto"/>
        <w:rPr>
          <w:rFonts w:ascii="Times New Roman" w:hAnsi="Times New Roman" w:cs="Times New Roman"/>
        </w:rPr>
      </w:pPr>
    </w:p>
    <w:p w14:paraId="27F98402" w14:textId="16286EC1" w:rsidR="000F45C2" w:rsidRDefault="000F45C2" w:rsidP="008A6CA6">
      <w:pPr>
        <w:spacing w:before="240" w:after="240" w:line="240" w:lineRule="auto"/>
        <w:rPr>
          <w:rFonts w:ascii="Times New Roman" w:hAnsi="Times New Roman" w:cs="Times New Roman"/>
        </w:rPr>
      </w:pPr>
    </w:p>
    <w:p w14:paraId="00000046" w14:textId="22E0C179" w:rsidR="00D35FFB" w:rsidRPr="000F45C2" w:rsidRDefault="00BF3B8C" w:rsidP="008A6CA6">
      <w:pPr>
        <w:pStyle w:val="Nagwek2"/>
        <w:spacing w:line="240" w:lineRule="auto"/>
        <w:rPr>
          <w:rFonts w:ascii="Times New Roman" w:hAnsi="Times New Roman" w:cs="Times New Roman"/>
          <w:b/>
          <w:bCs/>
          <w:sz w:val="22"/>
          <w:szCs w:val="22"/>
          <w:u w:val="single"/>
        </w:rPr>
      </w:pPr>
      <w:bookmarkStart w:id="2" w:name="_Toc72228760"/>
      <w:r w:rsidRPr="000F45C2">
        <w:rPr>
          <w:rFonts w:ascii="Times New Roman" w:hAnsi="Times New Roman" w:cs="Times New Roman"/>
          <w:b/>
          <w:bCs/>
          <w:sz w:val="22"/>
          <w:szCs w:val="22"/>
          <w:u w:val="single"/>
        </w:rPr>
        <w:lastRenderedPageBreak/>
        <w:t>I. Nazwa oraz adres Zamawiającego</w:t>
      </w:r>
      <w:r w:rsidR="00D11CB9" w:rsidRPr="000F45C2">
        <w:rPr>
          <w:rFonts w:ascii="Times New Roman" w:hAnsi="Times New Roman" w:cs="Times New Roman"/>
          <w:b/>
          <w:bCs/>
          <w:sz w:val="22"/>
          <w:szCs w:val="22"/>
          <w:u w:val="single"/>
        </w:rPr>
        <w:t>:</w:t>
      </w:r>
      <w:bookmarkEnd w:id="2"/>
    </w:p>
    <w:p w14:paraId="6792D962" w14:textId="1902873A" w:rsidR="00744431" w:rsidRDefault="00744431" w:rsidP="008A6CA6">
      <w:pPr>
        <w:spacing w:before="240" w:after="240" w:line="240" w:lineRule="auto"/>
        <w:rPr>
          <w:rFonts w:ascii="Times New Roman" w:hAnsi="Times New Roman" w:cs="Times New Roman"/>
          <w:bCs/>
        </w:rPr>
      </w:pPr>
      <w:r w:rsidRPr="000F45C2">
        <w:rPr>
          <w:rFonts w:ascii="Times New Roman" w:hAnsi="Times New Roman" w:cs="Times New Roman"/>
          <w:bCs/>
        </w:rPr>
        <w:t xml:space="preserve">Gmina Skórcz, ul. </w:t>
      </w:r>
      <w:r w:rsidR="00E01CC9">
        <w:rPr>
          <w:rFonts w:ascii="Times New Roman" w:hAnsi="Times New Roman" w:cs="Times New Roman"/>
          <w:bCs/>
        </w:rPr>
        <w:t>Dworcowa 6</w:t>
      </w:r>
      <w:r w:rsidRPr="000F45C2">
        <w:rPr>
          <w:rFonts w:ascii="Times New Roman" w:hAnsi="Times New Roman" w:cs="Times New Roman"/>
          <w:bCs/>
        </w:rPr>
        <w:t>, 83-220 Skórcz</w:t>
      </w:r>
      <w:r w:rsidR="00773756" w:rsidRPr="000F45C2">
        <w:rPr>
          <w:rFonts w:ascii="Times New Roman" w:hAnsi="Times New Roman" w:cs="Times New Roman"/>
          <w:bCs/>
        </w:rPr>
        <w:t xml:space="preserve">, NIP: </w:t>
      </w:r>
      <w:r w:rsidRPr="000F45C2">
        <w:rPr>
          <w:rFonts w:ascii="Times New Roman" w:hAnsi="Times New Roman" w:cs="Times New Roman"/>
          <w:bCs/>
        </w:rPr>
        <w:t>592</w:t>
      </w:r>
      <w:r w:rsidR="00E01CC9">
        <w:rPr>
          <w:rFonts w:ascii="Times New Roman" w:hAnsi="Times New Roman" w:cs="Times New Roman"/>
          <w:bCs/>
        </w:rPr>
        <w:t xml:space="preserve"> 10 07 117</w:t>
      </w:r>
    </w:p>
    <w:p w14:paraId="4DBEA23D" w14:textId="7F2047F8" w:rsidR="00503D6B" w:rsidRPr="000F45C2" w:rsidRDefault="00503D6B" w:rsidP="00503D6B">
      <w:pPr>
        <w:spacing w:before="240" w:after="240" w:line="240" w:lineRule="auto"/>
        <w:rPr>
          <w:rFonts w:ascii="Times New Roman" w:hAnsi="Times New Roman" w:cs="Times New Roman"/>
          <w:bCs/>
        </w:rPr>
      </w:pPr>
      <w:r>
        <w:rPr>
          <w:rFonts w:ascii="Times New Roman" w:hAnsi="Times New Roman" w:cs="Times New Roman"/>
          <w:b/>
          <w:bCs/>
          <w:u w:val="single"/>
        </w:rPr>
        <w:t>Numer telefonu i adres poczty elektronicznej:</w:t>
      </w:r>
      <w:r>
        <w:rPr>
          <w:rFonts w:ascii="Times New Roman" w:hAnsi="Times New Roman" w:cs="Times New Roman"/>
          <w:b/>
          <w:bCs/>
          <w:u w:val="single"/>
        </w:rPr>
        <w:br/>
      </w:r>
      <w:r>
        <w:rPr>
          <w:rFonts w:ascii="Times New Roman" w:hAnsi="Times New Roman" w:cs="Times New Roman"/>
          <w:bCs/>
        </w:rPr>
        <w:t xml:space="preserve">Tel. </w:t>
      </w:r>
      <w:r w:rsidR="00302952">
        <w:rPr>
          <w:rFonts w:ascii="Times New Roman" w:hAnsi="Times New Roman" w:cs="Times New Roman"/>
          <w:bCs/>
        </w:rPr>
        <w:t xml:space="preserve"> 58 585 52 20, </w:t>
      </w:r>
      <w:r>
        <w:rPr>
          <w:rFonts w:ascii="Times New Roman" w:hAnsi="Times New Roman" w:cs="Times New Roman"/>
          <w:bCs/>
        </w:rPr>
        <w:t>58 58</w:t>
      </w:r>
      <w:r w:rsidR="00533A7A">
        <w:rPr>
          <w:rFonts w:ascii="Times New Roman" w:hAnsi="Times New Roman" w:cs="Times New Roman"/>
          <w:bCs/>
        </w:rPr>
        <w:t>5</w:t>
      </w:r>
      <w:r>
        <w:rPr>
          <w:rFonts w:ascii="Times New Roman" w:hAnsi="Times New Roman" w:cs="Times New Roman"/>
          <w:bCs/>
        </w:rPr>
        <w:t xml:space="preserve"> </w:t>
      </w:r>
      <w:r w:rsidR="00533A7A">
        <w:rPr>
          <w:rFonts w:ascii="Times New Roman" w:hAnsi="Times New Roman" w:cs="Times New Roman"/>
          <w:bCs/>
        </w:rPr>
        <w:t>52 23</w:t>
      </w:r>
      <w:r>
        <w:rPr>
          <w:rFonts w:ascii="Times New Roman" w:hAnsi="Times New Roman" w:cs="Times New Roman"/>
          <w:bCs/>
        </w:rPr>
        <w:t>, e-mail: m.</w:t>
      </w:r>
      <w:r w:rsidR="006A64C1">
        <w:rPr>
          <w:rFonts w:ascii="Times New Roman" w:hAnsi="Times New Roman" w:cs="Times New Roman"/>
          <w:bCs/>
        </w:rPr>
        <w:t>eggert</w:t>
      </w:r>
      <w:r>
        <w:rPr>
          <w:rFonts w:ascii="Times New Roman" w:hAnsi="Times New Roman" w:cs="Times New Roman"/>
          <w:bCs/>
        </w:rPr>
        <w:t>@</w:t>
      </w:r>
      <w:r w:rsidR="006A64C1">
        <w:rPr>
          <w:rFonts w:ascii="Times New Roman" w:hAnsi="Times New Roman" w:cs="Times New Roman"/>
          <w:bCs/>
        </w:rPr>
        <w:t>gmina</w:t>
      </w:r>
      <w:r>
        <w:rPr>
          <w:rFonts w:ascii="Times New Roman" w:hAnsi="Times New Roman" w:cs="Times New Roman"/>
          <w:bCs/>
        </w:rPr>
        <w:t>skorcz.pl</w:t>
      </w:r>
    </w:p>
    <w:p w14:paraId="7F5DA55D" w14:textId="78BCB228" w:rsidR="00C162EE" w:rsidRPr="003F3257" w:rsidRDefault="00BF3B8C" w:rsidP="00503D6B">
      <w:pPr>
        <w:spacing w:before="240" w:after="240" w:line="240" w:lineRule="auto"/>
        <w:rPr>
          <w:rFonts w:ascii="Times New Roman" w:hAnsi="Times New Roman" w:cs="Times New Roman"/>
        </w:rPr>
      </w:pPr>
      <w:r w:rsidRPr="000F45C2">
        <w:rPr>
          <w:rFonts w:ascii="Times New Roman" w:hAnsi="Times New Roman" w:cs="Times New Roman"/>
          <w:b/>
          <w:bCs/>
          <w:u w:val="single"/>
        </w:rPr>
        <w:t>Godziny pracy Zamawiającego:</w:t>
      </w:r>
      <w:r w:rsidR="00503D6B">
        <w:rPr>
          <w:rFonts w:ascii="Times New Roman" w:hAnsi="Times New Roman" w:cs="Times New Roman"/>
          <w:b/>
          <w:bCs/>
          <w:u w:val="single"/>
        </w:rPr>
        <w:br/>
      </w:r>
      <w:r w:rsidR="00C162EE" w:rsidRPr="003F3257">
        <w:rPr>
          <w:rFonts w:ascii="Times New Roman" w:hAnsi="Times New Roman" w:cs="Times New Roman"/>
        </w:rPr>
        <w:t>Pn,</w:t>
      </w:r>
      <w:r w:rsidR="00AF1F92">
        <w:rPr>
          <w:rFonts w:ascii="Times New Roman" w:hAnsi="Times New Roman" w:cs="Times New Roman"/>
        </w:rPr>
        <w:t>-Pt</w:t>
      </w:r>
      <w:r w:rsidR="00C162EE" w:rsidRPr="003F3257">
        <w:rPr>
          <w:rFonts w:ascii="Times New Roman" w:hAnsi="Times New Roman" w:cs="Times New Roman"/>
        </w:rPr>
        <w:t xml:space="preserve"> 7.30-15.30</w:t>
      </w:r>
    </w:p>
    <w:p w14:paraId="53F808FE" w14:textId="5E68615C" w:rsidR="0064002B" w:rsidRPr="000F45C2" w:rsidRDefault="00E661C1" w:rsidP="008A6CA6">
      <w:pPr>
        <w:spacing w:before="240" w:after="240" w:line="240" w:lineRule="auto"/>
        <w:jc w:val="both"/>
        <w:rPr>
          <w:rFonts w:ascii="Times New Roman" w:hAnsi="Times New Roman" w:cs="Times New Roman"/>
        </w:rPr>
      </w:pPr>
      <w:r w:rsidRPr="000F45C2">
        <w:rPr>
          <w:rFonts w:ascii="Times New Roman" w:hAnsi="Times New Roman" w:cs="Times New Roman"/>
          <w:b/>
          <w:bCs/>
          <w:u w:val="single"/>
        </w:rPr>
        <w:t>Adres strony Zamawiającego</w:t>
      </w:r>
      <w:r w:rsidR="0064002B" w:rsidRPr="000F45C2">
        <w:rPr>
          <w:rFonts w:ascii="Times New Roman" w:hAnsi="Times New Roman" w:cs="Times New Roman"/>
        </w:rPr>
        <w:t xml:space="preserve"> </w:t>
      </w:r>
      <w:r w:rsidRPr="000F45C2">
        <w:rPr>
          <w:rFonts w:ascii="Times New Roman" w:hAnsi="Times New Roman" w:cs="Times New Roman"/>
        </w:rPr>
        <w:t xml:space="preserve">na której będą zmiany i wyjaśnienia treści SWZ oraz inne dokumenty zamówienia bezpośrednio związane z postępowaniem: </w:t>
      </w:r>
      <w:hyperlink r:id="rId9" w:history="1">
        <w:r w:rsidR="006A64C1" w:rsidRPr="00545072">
          <w:rPr>
            <w:rStyle w:val="Hipercze"/>
            <w:rFonts w:ascii="Times New Roman" w:hAnsi="Times New Roman" w:cs="Times New Roman"/>
          </w:rPr>
          <w:t>www.gminaskorcz.biuletyn.net</w:t>
        </w:r>
      </w:hyperlink>
      <w:r w:rsidRPr="000F45C2">
        <w:rPr>
          <w:rFonts w:ascii="Times New Roman" w:hAnsi="Times New Roman" w:cs="Times New Roman"/>
        </w:rPr>
        <w:t xml:space="preserve"> zakładka „</w:t>
      </w:r>
      <w:r w:rsidR="006A64C1" w:rsidRPr="006A64C1">
        <w:rPr>
          <w:rFonts w:ascii="Times New Roman" w:hAnsi="Times New Roman" w:cs="Times New Roman"/>
        </w:rPr>
        <w:t>Zamówienia publiczne - przetargi i zapytania ofertowe</w:t>
      </w:r>
      <w:r w:rsidRPr="000F45C2">
        <w:rPr>
          <w:rFonts w:ascii="Times New Roman" w:hAnsi="Times New Roman" w:cs="Times New Roman"/>
        </w:rPr>
        <w:t>”.</w:t>
      </w:r>
      <w:r w:rsidR="00503D6B">
        <w:rPr>
          <w:rFonts w:ascii="Times New Roman" w:hAnsi="Times New Roman" w:cs="Times New Roman"/>
        </w:rPr>
        <w:br/>
      </w:r>
      <w:r w:rsidR="0064002B" w:rsidRPr="000F45C2">
        <w:rPr>
          <w:rFonts w:ascii="Times New Roman" w:hAnsi="Times New Roman" w:cs="Times New Roman"/>
        </w:rPr>
        <w:t xml:space="preserve">Dane postępowania można wyszukać również na </w:t>
      </w:r>
      <w:r w:rsidR="002B100D" w:rsidRPr="000F45C2">
        <w:rPr>
          <w:rFonts w:ascii="Times New Roman" w:hAnsi="Times New Roman" w:cs="Times New Roman"/>
        </w:rPr>
        <w:t>„</w:t>
      </w:r>
      <w:r w:rsidR="0064002B" w:rsidRPr="000F45C2">
        <w:rPr>
          <w:rFonts w:ascii="Times New Roman" w:hAnsi="Times New Roman" w:cs="Times New Roman"/>
        </w:rPr>
        <w:t>Liś</w:t>
      </w:r>
      <w:r w:rsidR="002B100D" w:rsidRPr="000F45C2">
        <w:rPr>
          <w:rFonts w:ascii="Times New Roman" w:hAnsi="Times New Roman" w:cs="Times New Roman"/>
        </w:rPr>
        <w:t>c</w:t>
      </w:r>
      <w:r w:rsidR="0064002B" w:rsidRPr="000F45C2">
        <w:rPr>
          <w:rFonts w:ascii="Times New Roman" w:hAnsi="Times New Roman" w:cs="Times New Roman"/>
        </w:rPr>
        <w:t>ie wszystkich postępowań</w:t>
      </w:r>
      <w:r w:rsidR="002B100D" w:rsidRPr="000F45C2">
        <w:rPr>
          <w:rFonts w:ascii="Times New Roman" w:hAnsi="Times New Roman" w:cs="Times New Roman"/>
        </w:rPr>
        <w:t>”</w:t>
      </w:r>
      <w:r w:rsidR="0064002B" w:rsidRPr="000F45C2">
        <w:rPr>
          <w:rFonts w:ascii="Times New Roman" w:hAnsi="Times New Roman" w:cs="Times New Roman"/>
        </w:rPr>
        <w:t xml:space="preserve"> w miniPortalu </w:t>
      </w:r>
      <w:hyperlink r:id="rId10" w:history="1">
        <w:r w:rsidR="002B100D" w:rsidRPr="000F45C2">
          <w:rPr>
            <w:rStyle w:val="Hipercze"/>
            <w:rFonts w:ascii="Times New Roman" w:hAnsi="Times New Roman" w:cs="Times New Roman"/>
            <w:color w:val="auto"/>
          </w:rPr>
          <w:t>https://miniportal.uzp.gov.pl/</w:t>
        </w:r>
      </w:hyperlink>
      <w:r w:rsidR="002B100D" w:rsidRPr="000F45C2">
        <w:rPr>
          <w:rFonts w:ascii="Times New Roman" w:hAnsi="Times New Roman" w:cs="Times New Roman"/>
        </w:rPr>
        <w:t xml:space="preserve">, </w:t>
      </w:r>
      <w:r w:rsidR="0064002B" w:rsidRPr="000F45C2">
        <w:rPr>
          <w:rFonts w:ascii="Times New Roman" w:hAnsi="Times New Roman" w:cs="Times New Roman"/>
        </w:rPr>
        <w:t>klikając wcześniej opcję „Dla Wykonawców” lub ze strony głównej z zakładki Postępowania.</w:t>
      </w:r>
    </w:p>
    <w:p w14:paraId="7EEF5D6C" w14:textId="77777777" w:rsidR="006E2677" w:rsidRPr="000F45C2" w:rsidRDefault="006E2677" w:rsidP="00503D6B">
      <w:pPr>
        <w:spacing w:before="240" w:after="240" w:line="240" w:lineRule="auto"/>
        <w:rPr>
          <w:rFonts w:ascii="Times New Roman" w:hAnsi="Times New Roman" w:cs="Times New Roman"/>
          <w:b/>
          <w:u w:val="single"/>
        </w:rPr>
      </w:pPr>
      <w:r w:rsidRPr="000F45C2">
        <w:rPr>
          <w:rFonts w:ascii="Times New Roman" w:hAnsi="Times New Roman" w:cs="Times New Roman"/>
          <w:b/>
          <w:u w:val="single"/>
        </w:rPr>
        <w:t xml:space="preserve">EPUAP: </w:t>
      </w:r>
    </w:p>
    <w:p w14:paraId="1FBE2164" w14:textId="3C16E5C6" w:rsidR="006E2677" w:rsidRPr="000F45C2" w:rsidRDefault="006E2677" w:rsidP="006E2677">
      <w:pPr>
        <w:spacing w:before="240" w:after="240" w:line="240" w:lineRule="auto"/>
        <w:rPr>
          <w:rFonts w:ascii="Times New Roman" w:hAnsi="Times New Roman" w:cs="Times New Roman"/>
          <w:bCs/>
        </w:rPr>
      </w:pPr>
      <w:r w:rsidRPr="000F45C2">
        <w:rPr>
          <w:rFonts w:ascii="Times New Roman" w:hAnsi="Times New Roman" w:cs="Times New Roman"/>
          <w:bCs/>
        </w:rPr>
        <w:t xml:space="preserve">Urząd </w:t>
      </w:r>
      <w:r w:rsidR="00297C6A">
        <w:rPr>
          <w:rFonts w:ascii="Times New Roman" w:hAnsi="Times New Roman" w:cs="Times New Roman"/>
          <w:bCs/>
        </w:rPr>
        <w:t>Gminy</w:t>
      </w:r>
      <w:r w:rsidRPr="000F45C2">
        <w:rPr>
          <w:rFonts w:ascii="Times New Roman" w:hAnsi="Times New Roman" w:cs="Times New Roman"/>
          <w:bCs/>
        </w:rPr>
        <w:t xml:space="preserve"> w Skórczu:  </w:t>
      </w:r>
      <w:r w:rsidR="00297C6A" w:rsidRPr="00297C6A">
        <w:rPr>
          <w:rFonts w:ascii="Times New Roman" w:hAnsi="Times New Roman" w:cs="Times New Roman"/>
          <w:bCs/>
          <w:highlight w:val="yellow"/>
        </w:rPr>
        <w:t xml:space="preserve"> </w:t>
      </w:r>
      <w:r w:rsidR="00297C6A" w:rsidRPr="003664D3">
        <w:rPr>
          <w:rFonts w:ascii="Times New Roman" w:hAnsi="Times New Roman" w:cs="Times New Roman"/>
          <w:bCs/>
          <w:highlight w:val="yellow"/>
        </w:rPr>
        <w:t>bfn304u4g3</w:t>
      </w:r>
    </w:p>
    <w:p w14:paraId="0000004E" w14:textId="156596A8" w:rsidR="00D35FFB" w:rsidRPr="000F45C2" w:rsidRDefault="00BF3B8C" w:rsidP="008A6CA6">
      <w:pPr>
        <w:pStyle w:val="Nagwek2"/>
        <w:spacing w:before="240" w:after="240" w:line="240" w:lineRule="auto"/>
        <w:rPr>
          <w:rFonts w:ascii="Times New Roman" w:hAnsi="Times New Roman" w:cs="Times New Roman"/>
          <w:b/>
          <w:bCs/>
          <w:sz w:val="22"/>
          <w:szCs w:val="22"/>
          <w:u w:val="single"/>
        </w:rPr>
      </w:pPr>
      <w:bookmarkStart w:id="3" w:name="_Toc72228761"/>
      <w:r w:rsidRPr="000F45C2">
        <w:rPr>
          <w:rFonts w:ascii="Times New Roman" w:hAnsi="Times New Roman" w:cs="Times New Roman"/>
          <w:b/>
          <w:bCs/>
          <w:sz w:val="22"/>
          <w:szCs w:val="22"/>
          <w:u w:val="single"/>
        </w:rPr>
        <w:t>II. Ochrona danych osobowych</w:t>
      </w:r>
      <w:bookmarkEnd w:id="3"/>
    </w:p>
    <w:p w14:paraId="0000004F" w14:textId="77777777" w:rsidR="00D35FFB" w:rsidRPr="000F45C2" w:rsidRDefault="00BF3B8C" w:rsidP="00AA7EDC">
      <w:pPr>
        <w:numPr>
          <w:ilvl w:val="0"/>
          <w:numId w:val="24"/>
        </w:numPr>
        <w:spacing w:before="240" w:line="240" w:lineRule="auto"/>
        <w:ind w:left="284"/>
        <w:jc w:val="both"/>
        <w:rPr>
          <w:rFonts w:ascii="Times New Roman" w:hAnsi="Times New Roman" w:cs="Times New Roman"/>
        </w:rPr>
      </w:pPr>
      <w:r w:rsidRPr="000F45C2">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AF4CED7" w14:textId="14AAB62E" w:rsidR="00744431"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 xml:space="preserve">administratorem Pani/Pana danych osobowych jest </w:t>
      </w:r>
      <w:r w:rsidR="006A64C1">
        <w:rPr>
          <w:rFonts w:ascii="Times New Roman" w:eastAsia="Times New Roman" w:hAnsi="Times New Roman" w:cs="Times New Roman"/>
          <w:b/>
          <w:color w:val="000000"/>
          <w:sz w:val="24"/>
          <w:szCs w:val="24"/>
        </w:rPr>
        <w:t>Wójt Gminy Skórcz, ul. Dworcowa 6, 83-220 Skórcz, tel. 5858</w:t>
      </w:r>
      <w:r w:rsidR="00302952">
        <w:rPr>
          <w:rFonts w:ascii="Times New Roman" w:eastAsia="Times New Roman" w:hAnsi="Times New Roman" w:cs="Times New Roman"/>
          <w:b/>
          <w:color w:val="000000"/>
          <w:sz w:val="24"/>
          <w:szCs w:val="24"/>
        </w:rPr>
        <w:t>55220</w:t>
      </w:r>
      <w:r w:rsidR="006A64C1">
        <w:rPr>
          <w:rFonts w:ascii="Times New Roman" w:eastAsia="Times New Roman" w:hAnsi="Times New Roman" w:cs="Times New Roman"/>
          <w:b/>
          <w:color w:val="000000"/>
          <w:sz w:val="24"/>
          <w:szCs w:val="24"/>
        </w:rPr>
        <w:t>, adres e-mail: gminaskorcz@gminaskorcz.pl</w:t>
      </w:r>
      <w:r w:rsidR="006A64C1">
        <w:rPr>
          <w:rFonts w:ascii="Times New Roman" w:eastAsia="Times New Roman" w:hAnsi="Times New Roman" w:cs="Times New Roman"/>
          <w:color w:val="000000"/>
          <w:sz w:val="24"/>
          <w:szCs w:val="24"/>
        </w:rPr>
        <w:t>.</w:t>
      </w:r>
    </w:p>
    <w:p w14:paraId="00000051" w14:textId="0771B676" w:rsidR="00D35FFB" w:rsidRPr="000F45C2" w:rsidRDefault="00BF3B8C" w:rsidP="00AA7EDC">
      <w:pPr>
        <w:numPr>
          <w:ilvl w:val="0"/>
          <w:numId w:val="11"/>
        </w:numPr>
        <w:spacing w:line="240" w:lineRule="auto"/>
        <w:ind w:left="709" w:hanging="401"/>
        <w:jc w:val="both"/>
        <w:rPr>
          <w:rFonts w:ascii="Times New Roman" w:hAnsi="Times New Roman" w:cs="Times New Roman"/>
          <w:b/>
          <w:bCs/>
        </w:rPr>
      </w:pPr>
      <w:r w:rsidRPr="000F45C2">
        <w:rPr>
          <w:rFonts w:ascii="Times New Roman" w:hAnsi="Times New Roman" w:cs="Times New Roman"/>
        </w:rPr>
        <w:t xml:space="preserve">administrator wyznaczył Inspektora Danych Osobowych, z którym można się kontaktować pod adresem e-mail: </w:t>
      </w:r>
      <w:hyperlink r:id="rId11" w:history="1">
        <w:r w:rsidR="002676E1">
          <w:rPr>
            <w:rStyle w:val="Hipercze"/>
            <w:rFonts w:ascii="Times New Roman" w:eastAsia="Times New Roman" w:hAnsi="Times New Roman" w:cs="Times New Roman"/>
            <w:sz w:val="24"/>
            <w:szCs w:val="24"/>
          </w:rPr>
          <w:t>iodo@gminaskorcz.pl</w:t>
        </w:r>
      </w:hyperlink>
    </w:p>
    <w:p w14:paraId="00000052" w14:textId="34A7C6F6"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 xml:space="preserve">Pani/Pana dane osobowe przetwarzane będą na podstawie art. 6 ust. 1 lit. c RODO w celu związanym z przedmiotowym postępowaniem o udzielenie zamówienia publicznego, prowadzonym w trybie </w:t>
      </w:r>
      <w:r w:rsidR="00EE4F07" w:rsidRPr="000F45C2">
        <w:rPr>
          <w:rFonts w:ascii="Times New Roman" w:hAnsi="Times New Roman" w:cs="Times New Roman"/>
        </w:rPr>
        <w:t>podstawowym</w:t>
      </w:r>
      <w:r w:rsidRPr="000F45C2">
        <w:rPr>
          <w:rFonts w:ascii="Times New Roman" w:hAnsi="Times New Roman" w:cs="Times New Roman"/>
        </w:rPr>
        <w:t>.</w:t>
      </w:r>
    </w:p>
    <w:p w14:paraId="00000053"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odbiorcami Pani/Pana danych osobowych będą osoby lub podmioty, którym udostępniona zostanie dokumentacja postępowania w oparciu o art. 74 ustawy PZP</w:t>
      </w:r>
    </w:p>
    <w:p w14:paraId="00000054"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w:t>
      </w:r>
    </w:p>
    <w:p w14:paraId="00000056" w14:textId="5848FEA4"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w odniesieniu do Pani/Pana danych osobowych decyzje nie będą podejmowane w sposób zautomatyzowany, stosownie do art. 22 RODO.</w:t>
      </w:r>
    </w:p>
    <w:p w14:paraId="00000057"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posiada Pani/Pan:</w:t>
      </w:r>
    </w:p>
    <w:p w14:paraId="00000058" w14:textId="77777777" w:rsidR="00D35FFB" w:rsidRPr="000F45C2" w:rsidRDefault="00BF3B8C" w:rsidP="00AA7EDC">
      <w:pPr>
        <w:numPr>
          <w:ilvl w:val="0"/>
          <w:numId w:val="12"/>
        </w:numPr>
        <w:spacing w:line="240" w:lineRule="auto"/>
        <w:ind w:left="1064" w:hanging="462"/>
        <w:jc w:val="both"/>
        <w:rPr>
          <w:rFonts w:ascii="Times New Roman" w:hAnsi="Times New Roman" w:cs="Times New Roman"/>
        </w:rPr>
      </w:pPr>
      <w:r w:rsidRPr="000F45C2">
        <w:rPr>
          <w:rFonts w:ascii="Times New Roman"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D35FFB" w:rsidRPr="000F45C2" w:rsidRDefault="00BF3B8C" w:rsidP="00AA7EDC">
      <w:pPr>
        <w:numPr>
          <w:ilvl w:val="0"/>
          <w:numId w:val="12"/>
        </w:numPr>
        <w:spacing w:line="240" w:lineRule="auto"/>
        <w:ind w:left="1064" w:hanging="462"/>
        <w:jc w:val="both"/>
        <w:rPr>
          <w:rFonts w:ascii="Times New Roman" w:hAnsi="Times New Roman" w:cs="Times New Roman"/>
        </w:rPr>
      </w:pPr>
      <w:r w:rsidRPr="000F45C2">
        <w:rPr>
          <w:rFonts w:ascii="Times New Roman" w:hAnsi="Times New Roman" w:cs="Times New Roman"/>
        </w:rPr>
        <w:t>na podstawie art. 16 RODO prawo do sprostowania Pani/Pana danych osobowych (</w:t>
      </w:r>
      <w:r w:rsidRPr="000F45C2">
        <w:rPr>
          <w:rFonts w:ascii="Times New Roman" w:hAnsi="Times New Roman" w:cs="Times New Roman"/>
          <w:i/>
        </w:rPr>
        <w:t xml:space="preserve">skorzystanie z prawa do sprostowania nie może skutkować zmianą wyniku postępowania </w:t>
      </w:r>
      <w:r w:rsidRPr="000F45C2">
        <w:rPr>
          <w:rFonts w:ascii="Times New Roman" w:hAnsi="Times New Roman" w:cs="Times New Roman"/>
          <w:i/>
        </w:rPr>
        <w:lastRenderedPageBreak/>
        <w:t>o udzielenie zamówienia publicznego ani zmianą postanowień umowy w zakresie niezgodnym z ustawą PZP oraz nie może naruszać integralności protokołu oraz jego załączników</w:t>
      </w:r>
      <w:r w:rsidRPr="000F45C2">
        <w:rPr>
          <w:rFonts w:ascii="Times New Roman" w:hAnsi="Times New Roman" w:cs="Times New Roman"/>
        </w:rPr>
        <w:t>);</w:t>
      </w:r>
    </w:p>
    <w:p w14:paraId="0000005A" w14:textId="77777777" w:rsidR="00D35FFB" w:rsidRPr="000F45C2" w:rsidRDefault="00BF3B8C" w:rsidP="00AA7EDC">
      <w:pPr>
        <w:numPr>
          <w:ilvl w:val="0"/>
          <w:numId w:val="12"/>
        </w:numPr>
        <w:spacing w:line="240" w:lineRule="auto"/>
        <w:ind w:left="1064" w:hanging="462"/>
        <w:jc w:val="both"/>
        <w:rPr>
          <w:rFonts w:ascii="Times New Roman" w:hAnsi="Times New Roman" w:cs="Times New Roman"/>
        </w:rPr>
      </w:pPr>
      <w:r w:rsidRPr="000F45C2">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F45C2">
        <w:rPr>
          <w:rFonts w:ascii="Times New Roman" w:hAnsi="Times New Roman" w:cs="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F45C2">
        <w:rPr>
          <w:rFonts w:ascii="Times New Roman" w:hAnsi="Times New Roman" w:cs="Times New Roman"/>
        </w:rPr>
        <w:t>);</w:t>
      </w:r>
    </w:p>
    <w:p w14:paraId="0000005B" w14:textId="77777777" w:rsidR="00D35FFB" w:rsidRPr="000F45C2" w:rsidRDefault="00BF3B8C" w:rsidP="00AA7EDC">
      <w:pPr>
        <w:numPr>
          <w:ilvl w:val="0"/>
          <w:numId w:val="12"/>
        </w:numPr>
        <w:spacing w:line="240" w:lineRule="auto"/>
        <w:ind w:left="1064" w:hanging="462"/>
        <w:jc w:val="both"/>
        <w:rPr>
          <w:rFonts w:ascii="Times New Roman" w:hAnsi="Times New Roman" w:cs="Times New Roman"/>
        </w:rPr>
      </w:pPr>
      <w:r w:rsidRPr="000F45C2">
        <w:rPr>
          <w:rFonts w:ascii="Times New Roman" w:hAnsi="Times New Roman" w:cs="Times New Roman"/>
        </w:rPr>
        <w:t xml:space="preserve">prawo do wniesienia skargi do Prezesa Urzędu Ochrony Danych Osobowych, gdy uzna Pani/Pan, że przetwarzanie danych osobowych Pani/Pana dotyczących narusza przepisy RODO; </w:t>
      </w:r>
      <w:r w:rsidRPr="000F45C2">
        <w:rPr>
          <w:rFonts w:ascii="Times New Roman" w:hAnsi="Times New Roman" w:cs="Times New Roman"/>
          <w:i/>
        </w:rPr>
        <w:t xml:space="preserve"> </w:t>
      </w:r>
    </w:p>
    <w:p w14:paraId="0000005C"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nie przysługuje Pani/Panu:</w:t>
      </w:r>
    </w:p>
    <w:p w14:paraId="0000005D" w14:textId="77777777" w:rsidR="00D35FFB" w:rsidRPr="000F45C2" w:rsidRDefault="00BF3B8C" w:rsidP="00AA7EDC">
      <w:pPr>
        <w:numPr>
          <w:ilvl w:val="0"/>
          <w:numId w:val="30"/>
        </w:numPr>
        <w:spacing w:line="240" w:lineRule="auto"/>
        <w:ind w:left="1008" w:hanging="392"/>
        <w:jc w:val="both"/>
        <w:rPr>
          <w:rFonts w:ascii="Times New Roman" w:hAnsi="Times New Roman" w:cs="Times New Roman"/>
        </w:rPr>
      </w:pPr>
      <w:r w:rsidRPr="000F45C2">
        <w:rPr>
          <w:rFonts w:ascii="Times New Roman" w:hAnsi="Times New Roman" w:cs="Times New Roman"/>
        </w:rPr>
        <w:t>w związku z art. 17 ust. 3 lit. b, d lub e RODO prawo do usunięcia danych osobowych;</w:t>
      </w:r>
    </w:p>
    <w:p w14:paraId="0000005E" w14:textId="77777777" w:rsidR="00D35FFB" w:rsidRPr="000F45C2" w:rsidRDefault="00BF3B8C" w:rsidP="00AA7EDC">
      <w:pPr>
        <w:numPr>
          <w:ilvl w:val="0"/>
          <w:numId w:val="30"/>
        </w:numPr>
        <w:spacing w:line="240" w:lineRule="auto"/>
        <w:ind w:left="1008" w:hanging="392"/>
        <w:jc w:val="both"/>
        <w:rPr>
          <w:rFonts w:ascii="Times New Roman" w:hAnsi="Times New Roman" w:cs="Times New Roman"/>
        </w:rPr>
      </w:pPr>
      <w:r w:rsidRPr="000F45C2">
        <w:rPr>
          <w:rFonts w:ascii="Times New Roman" w:hAnsi="Times New Roman" w:cs="Times New Roman"/>
        </w:rPr>
        <w:t>prawo do przenoszenia danych osobowych, o którym mowa w art. 20 RODO;</w:t>
      </w:r>
    </w:p>
    <w:p w14:paraId="0000005F" w14:textId="77777777" w:rsidR="00D35FFB" w:rsidRPr="000F45C2" w:rsidRDefault="00BF3B8C" w:rsidP="00AA7EDC">
      <w:pPr>
        <w:numPr>
          <w:ilvl w:val="0"/>
          <w:numId w:val="30"/>
        </w:numPr>
        <w:spacing w:line="240" w:lineRule="auto"/>
        <w:ind w:left="1008" w:hanging="392"/>
        <w:jc w:val="both"/>
        <w:rPr>
          <w:rFonts w:ascii="Times New Roman" w:hAnsi="Times New Roman" w:cs="Times New Roman"/>
        </w:rPr>
      </w:pPr>
      <w:r w:rsidRPr="000F45C2">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14:paraId="00000060"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D35FFB" w:rsidRPr="000F45C2" w:rsidRDefault="00BF3B8C" w:rsidP="008A6CA6">
      <w:pPr>
        <w:pStyle w:val="Nagwek2"/>
        <w:spacing w:before="240" w:after="240" w:line="240" w:lineRule="auto"/>
        <w:rPr>
          <w:rFonts w:ascii="Times New Roman" w:hAnsi="Times New Roman" w:cs="Times New Roman"/>
          <w:b/>
          <w:bCs/>
          <w:sz w:val="22"/>
          <w:szCs w:val="22"/>
          <w:u w:val="single"/>
        </w:rPr>
      </w:pPr>
      <w:bookmarkStart w:id="4" w:name="_Toc72228762"/>
      <w:r w:rsidRPr="000F45C2">
        <w:rPr>
          <w:rFonts w:ascii="Times New Roman" w:hAnsi="Times New Roman" w:cs="Times New Roman"/>
          <w:b/>
          <w:bCs/>
          <w:sz w:val="22"/>
          <w:szCs w:val="22"/>
          <w:u w:val="single"/>
        </w:rPr>
        <w:t>III. Tryb udzielania zamówienia</w:t>
      </w:r>
      <w:bookmarkEnd w:id="4"/>
    </w:p>
    <w:p w14:paraId="00000062" w14:textId="1608AC02" w:rsidR="00D35FFB" w:rsidRPr="000F45C2" w:rsidRDefault="00BF3B8C" w:rsidP="00AA7EDC">
      <w:pPr>
        <w:numPr>
          <w:ilvl w:val="0"/>
          <w:numId w:val="31"/>
        </w:numPr>
        <w:spacing w:before="240" w:line="240" w:lineRule="auto"/>
        <w:ind w:left="426"/>
        <w:jc w:val="both"/>
        <w:rPr>
          <w:rFonts w:ascii="Times New Roman" w:hAnsi="Times New Roman" w:cs="Times New Roman"/>
        </w:rPr>
      </w:pPr>
      <w:r w:rsidRPr="000F45C2">
        <w:rPr>
          <w:rFonts w:ascii="Times New Roman" w:hAnsi="Times New Roman" w:cs="Times New Roman"/>
        </w:rPr>
        <w:t xml:space="preserve">Niniejsze postępowanie prowadzone jest w trybie podstawowym </w:t>
      </w:r>
      <w:r w:rsidR="00534669">
        <w:rPr>
          <w:rFonts w:ascii="Times New Roman" w:hAnsi="Times New Roman" w:cs="Times New Roman"/>
        </w:rPr>
        <w:t>z możliwością</w:t>
      </w:r>
      <w:r w:rsidR="00F85631">
        <w:rPr>
          <w:rFonts w:ascii="Times New Roman" w:hAnsi="Times New Roman" w:cs="Times New Roman"/>
        </w:rPr>
        <w:t xml:space="preserve"> negocjacji </w:t>
      </w:r>
      <w:r w:rsidRPr="000F45C2">
        <w:rPr>
          <w:rFonts w:ascii="Times New Roman" w:hAnsi="Times New Roman" w:cs="Times New Roman"/>
        </w:rPr>
        <w:t xml:space="preserve">o jakim stanowi art. 275 pkt </w:t>
      </w:r>
      <w:r w:rsidR="00534669">
        <w:rPr>
          <w:rFonts w:ascii="Times New Roman" w:hAnsi="Times New Roman" w:cs="Times New Roman"/>
        </w:rPr>
        <w:t>2</w:t>
      </w:r>
      <w:r w:rsidRPr="000F45C2">
        <w:rPr>
          <w:rFonts w:ascii="Times New Roman" w:hAnsi="Times New Roman" w:cs="Times New Roman"/>
        </w:rPr>
        <w:t xml:space="preserve"> PZP oraz niniejszej Specyfikacji Warunków Zamówienia, zwaną dalej „SWZ”. </w:t>
      </w:r>
    </w:p>
    <w:p w14:paraId="00000064" w14:textId="23690D5C" w:rsidR="00D35FFB"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Szacunkowa wartość przedmiotowego zamówienia nie przekracza progów unijnych o jakich mowa w art. 3 ustawy PZP.  </w:t>
      </w:r>
    </w:p>
    <w:p w14:paraId="715609B5" w14:textId="77777777" w:rsidR="00F4313D" w:rsidRPr="00534669" w:rsidRDefault="00F4313D" w:rsidP="00F4313D">
      <w:pPr>
        <w:numPr>
          <w:ilvl w:val="0"/>
          <w:numId w:val="31"/>
        </w:numPr>
        <w:spacing w:line="240" w:lineRule="auto"/>
        <w:ind w:left="426"/>
        <w:jc w:val="both"/>
        <w:rPr>
          <w:rFonts w:ascii="Times New Roman" w:hAnsi="Times New Roman" w:cs="Times New Roman"/>
        </w:rPr>
      </w:pPr>
      <w:r w:rsidRPr="00534669">
        <w:rPr>
          <w:rFonts w:ascii="Times New Roman" w:hAnsi="Times New Roman" w:cs="Times New Roman"/>
        </w:rPr>
        <w:t xml:space="preserve">Zamawiający przewiduje wybór najkorzystniejszej oferty z możliwością prowadzenia negocjacji. </w:t>
      </w:r>
    </w:p>
    <w:p w14:paraId="0CBF5407" w14:textId="77777777" w:rsidR="00F4313D" w:rsidRPr="00534669" w:rsidRDefault="00F4313D" w:rsidP="00F4313D">
      <w:pPr>
        <w:numPr>
          <w:ilvl w:val="0"/>
          <w:numId w:val="31"/>
        </w:numPr>
        <w:spacing w:line="240" w:lineRule="auto"/>
        <w:ind w:left="426"/>
        <w:jc w:val="both"/>
        <w:rPr>
          <w:rFonts w:ascii="Times New Roman" w:hAnsi="Times New Roman" w:cs="Times New Roman"/>
        </w:rPr>
      </w:pPr>
      <w:r w:rsidRPr="00534669">
        <w:rPr>
          <w:rFonts w:ascii="Times New Roman" w:hAnsi="Times New Roman" w:cs="Times New Roman"/>
        </w:rPr>
        <w:t xml:space="preserve">Zamawiający ogranicza liczbę wykonawców, których zaprosi do negocjacji do 3 wykonawców spełniających w najwyższym stopniu kryterium </w:t>
      </w:r>
      <w:r w:rsidRPr="00534669">
        <w:rPr>
          <w:rFonts w:ascii="Times New Roman" w:hAnsi="Times New Roman" w:cs="Times New Roman"/>
          <w:b/>
          <w:bCs/>
        </w:rPr>
        <w:t>najniższa cena</w:t>
      </w:r>
      <w:r w:rsidRPr="00534669">
        <w:rPr>
          <w:rFonts w:ascii="Times New Roman" w:hAnsi="Times New Roman" w:cs="Times New Roman"/>
        </w:rPr>
        <w:t xml:space="preserve">. W przypadku gdy liczba wykonawców, którzy złożyli oferty niepodlegające odrzuceniu będzie mniejsza niż 3, Zamawiający zaprosi wszystkich wykonawców do negocjacji. </w:t>
      </w:r>
    </w:p>
    <w:p w14:paraId="230739FB" w14:textId="77777777" w:rsidR="00F4313D" w:rsidRPr="00534669" w:rsidRDefault="00F4313D" w:rsidP="00F4313D">
      <w:pPr>
        <w:numPr>
          <w:ilvl w:val="0"/>
          <w:numId w:val="31"/>
        </w:numPr>
        <w:spacing w:line="240" w:lineRule="auto"/>
        <w:ind w:left="426"/>
        <w:jc w:val="both"/>
        <w:rPr>
          <w:rFonts w:ascii="Times New Roman" w:hAnsi="Times New Roman" w:cs="Times New Roman"/>
        </w:rPr>
      </w:pPr>
      <w:r w:rsidRPr="00534669">
        <w:rPr>
          <w:rFonts w:ascii="Times New Roman" w:hAnsi="Times New Roman" w:cs="Times New Roman"/>
        </w:rPr>
        <w:t xml:space="preserve">Negocjacje treści ofert: </w:t>
      </w:r>
    </w:p>
    <w:p w14:paraId="674816D1" w14:textId="77777777" w:rsidR="00F4313D" w:rsidRPr="00534669" w:rsidRDefault="00F4313D" w:rsidP="00F4313D">
      <w:pPr>
        <w:spacing w:line="240" w:lineRule="auto"/>
        <w:ind w:left="426"/>
        <w:jc w:val="both"/>
        <w:rPr>
          <w:rFonts w:ascii="Times New Roman" w:hAnsi="Times New Roman" w:cs="Times New Roman"/>
        </w:rPr>
      </w:pPr>
      <w:r w:rsidRPr="00534669">
        <w:rPr>
          <w:rFonts w:ascii="Times New Roman" w:hAnsi="Times New Roman" w:cs="Times New Roman"/>
        </w:rPr>
        <w:t xml:space="preserve">- nie mogą prowadzić do zmiany treści SWZ; </w:t>
      </w:r>
    </w:p>
    <w:p w14:paraId="53A03873" w14:textId="77777777" w:rsidR="00F4313D" w:rsidRPr="00534669" w:rsidRDefault="00F4313D" w:rsidP="00F4313D">
      <w:pPr>
        <w:spacing w:line="240" w:lineRule="auto"/>
        <w:ind w:left="426"/>
        <w:jc w:val="both"/>
        <w:rPr>
          <w:rFonts w:ascii="Times New Roman" w:hAnsi="Times New Roman" w:cs="Times New Roman"/>
        </w:rPr>
      </w:pPr>
      <w:r w:rsidRPr="00534669">
        <w:rPr>
          <w:rFonts w:ascii="Times New Roman" w:hAnsi="Times New Roman" w:cs="Times New Roman"/>
        </w:rPr>
        <w:t xml:space="preserve">- będą dotyczyć wyłącznie tych elementów treści ofert, które podlegają ocenie w ramach kryteriów oceny ofert. </w:t>
      </w:r>
    </w:p>
    <w:p w14:paraId="44A27C87" w14:textId="77777777" w:rsidR="00F4313D" w:rsidRPr="00534669" w:rsidRDefault="00F4313D" w:rsidP="00F4313D">
      <w:pPr>
        <w:numPr>
          <w:ilvl w:val="0"/>
          <w:numId w:val="31"/>
        </w:numPr>
        <w:spacing w:line="240" w:lineRule="auto"/>
        <w:ind w:left="426"/>
        <w:jc w:val="both"/>
        <w:rPr>
          <w:rFonts w:ascii="Times New Roman" w:hAnsi="Times New Roman" w:cs="Times New Roman"/>
        </w:rPr>
      </w:pPr>
      <w:r w:rsidRPr="00534669">
        <w:rPr>
          <w:rFonts w:ascii="Times New Roman" w:hAnsi="Times New Roman" w:cs="Times New Roman"/>
        </w:rPr>
        <w:t xml:space="preserve">Zamawiający będzie prowadził negocjacje z zaproszonymi wykonawcami w ramach kryterium najniższa cena. </w:t>
      </w:r>
    </w:p>
    <w:p w14:paraId="28901E56" w14:textId="77777777" w:rsidR="00F4313D" w:rsidRPr="00534669" w:rsidRDefault="00F4313D" w:rsidP="00F4313D">
      <w:pPr>
        <w:numPr>
          <w:ilvl w:val="0"/>
          <w:numId w:val="31"/>
        </w:numPr>
        <w:spacing w:line="240" w:lineRule="auto"/>
        <w:ind w:left="426"/>
        <w:jc w:val="both"/>
        <w:rPr>
          <w:rFonts w:ascii="Times New Roman" w:hAnsi="Times New Roman" w:cs="Times New Roman"/>
        </w:rPr>
      </w:pPr>
      <w:r w:rsidRPr="00534669">
        <w:rPr>
          <w:rFonts w:ascii="Times New Roman" w:hAnsi="Times New Roman" w:cs="Times New Roman"/>
        </w:rPr>
        <w:t xml:space="preserve">Zamawiający poinformuje równocześnie wszystkich Wykonawców, którzy w odpowiedzi na ogłoszenie o zamówieniu złożyli oferty, o wykonawcach: </w:t>
      </w:r>
    </w:p>
    <w:p w14:paraId="3BE8942C" w14:textId="77777777" w:rsidR="00F4313D" w:rsidRPr="00534669" w:rsidRDefault="00F4313D" w:rsidP="00F4313D">
      <w:pPr>
        <w:spacing w:line="240" w:lineRule="auto"/>
        <w:ind w:left="426"/>
        <w:jc w:val="both"/>
        <w:rPr>
          <w:rFonts w:ascii="Times New Roman" w:hAnsi="Times New Roman" w:cs="Times New Roman"/>
        </w:rPr>
      </w:pPr>
      <w:r w:rsidRPr="00534669">
        <w:rPr>
          <w:rFonts w:ascii="Times New Roman" w:hAnsi="Times New Roman" w:cs="Times New Roman"/>
        </w:rPr>
        <w:t xml:space="preserve">- których oferty nie zostały odrzucone, oraz punktacji przyznanej ofertom w każdym kryterium oceny ofert i łącznej punktacji; </w:t>
      </w:r>
    </w:p>
    <w:p w14:paraId="64892809" w14:textId="77777777" w:rsidR="00F4313D" w:rsidRPr="00534669" w:rsidRDefault="00F4313D" w:rsidP="00F4313D">
      <w:pPr>
        <w:spacing w:line="240" w:lineRule="auto"/>
        <w:ind w:left="426"/>
        <w:jc w:val="both"/>
        <w:rPr>
          <w:rFonts w:ascii="Times New Roman" w:hAnsi="Times New Roman" w:cs="Times New Roman"/>
        </w:rPr>
      </w:pPr>
      <w:r w:rsidRPr="00534669">
        <w:rPr>
          <w:rFonts w:ascii="Times New Roman" w:hAnsi="Times New Roman" w:cs="Times New Roman"/>
        </w:rPr>
        <w:t xml:space="preserve">- których oferty zostały odrzucone; </w:t>
      </w:r>
    </w:p>
    <w:p w14:paraId="7CD1C91E" w14:textId="77777777" w:rsidR="00F4313D" w:rsidRPr="00534669" w:rsidRDefault="00F4313D" w:rsidP="00F4313D">
      <w:pPr>
        <w:spacing w:line="240" w:lineRule="auto"/>
        <w:ind w:left="426"/>
        <w:jc w:val="both"/>
        <w:rPr>
          <w:rFonts w:ascii="Times New Roman" w:hAnsi="Times New Roman" w:cs="Times New Roman"/>
        </w:rPr>
      </w:pPr>
      <w:r w:rsidRPr="00534669">
        <w:rPr>
          <w:rFonts w:ascii="Times New Roman" w:hAnsi="Times New Roman" w:cs="Times New Roman"/>
        </w:rPr>
        <w:t xml:space="preserve">- którzy nie zostali zakwalifikowani do negocjacji, oraz punktacji przyznanej ich ofertom w każdym kryterium oceny ofert i łącznej punktacji, w przypadku, o którym mowa w art. 288 ust. 1 Ustawy – podając uzasadnienie faktyczne i prawne. </w:t>
      </w:r>
    </w:p>
    <w:p w14:paraId="171D7AAA" w14:textId="77777777" w:rsidR="00F4313D" w:rsidRPr="00534669" w:rsidRDefault="00F4313D" w:rsidP="00F4313D">
      <w:pPr>
        <w:numPr>
          <w:ilvl w:val="0"/>
          <w:numId w:val="31"/>
        </w:numPr>
        <w:spacing w:line="240" w:lineRule="auto"/>
        <w:ind w:left="426"/>
        <w:jc w:val="both"/>
        <w:rPr>
          <w:rFonts w:ascii="Times New Roman" w:hAnsi="Times New Roman" w:cs="Times New Roman"/>
        </w:rPr>
      </w:pPr>
      <w:r w:rsidRPr="00534669">
        <w:rPr>
          <w:rFonts w:ascii="Times New Roman" w:hAnsi="Times New Roman" w:cs="Times New Roman"/>
        </w:rPr>
        <w:t xml:space="preserve"> Ofertę Wykonawcy niezaproszonego do negocjacji uznaje się za odrzuconą. </w:t>
      </w:r>
    </w:p>
    <w:p w14:paraId="60F77B7C" w14:textId="77777777" w:rsidR="00F4313D" w:rsidRPr="00534669" w:rsidRDefault="00F4313D" w:rsidP="00F4313D">
      <w:pPr>
        <w:numPr>
          <w:ilvl w:val="0"/>
          <w:numId w:val="31"/>
        </w:numPr>
        <w:spacing w:line="240" w:lineRule="auto"/>
        <w:ind w:left="426"/>
        <w:jc w:val="both"/>
        <w:rPr>
          <w:rFonts w:ascii="Times New Roman" w:hAnsi="Times New Roman" w:cs="Times New Roman"/>
        </w:rPr>
      </w:pPr>
      <w:r w:rsidRPr="00534669">
        <w:rPr>
          <w:rFonts w:ascii="Times New Roman" w:hAnsi="Times New Roman" w:cs="Times New Roman"/>
        </w:rPr>
        <w:t xml:space="preserve">Zamawiający informuje równocześnie wszystkich wykonawców, których oferty złożone w odpowiedzi na ogłoszenie o zamówieniu nie zostały odrzucone, o zakończeniu negocjacji oraz zaprasza ich do składania ofert dodatkowych. </w:t>
      </w:r>
    </w:p>
    <w:p w14:paraId="114938F0" w14:textId="77777777" w:rsidR="00F4313D" w:rsidRPr="00534669" w:rsidRDefault="00F4313D" w:rsidP="00F4313D">
      <w:pPr>
        <w:numPr>
          <w:ilvl w:val="0"/>
          <w:numId w:val="31"/>
        </w:numPr>
        <w:spacing w:line="240" w:lineRule="auto"/>
        <w:ind w:left="426"/>
        <w:jc w:val="both"/>
        <w:rPr>
          <w:rFonts w:ascii="Times New Roman" w:hAnsi="Times New Roman" w:cs="Times New Roman"/>
        </w:rPr>
      </w:pPr>
      <w:r w:rsidRPr="00534669">
        <w:rPr>
          <w:rFonts w:ascii="Times New Roman" w:hAnsi="Times New Roman" w:cs="Times New Roman"/>
        </w:rPr>
        <w:t xml:space="preserve">Wykonawca może złożyć ofertę dodatkową, która zawiera nowe propozycje w zakresie treści oferty podlegających ocenie w ramach kryteriów oceny ofert wskazanych przez zamawiającego w </w:t>
      </w:r>
      <w:r w:rsidRPr="00534669">
        <w:rPr>
          <w:rFonts w:ascii="Times New Roman" w:hAnsi="Times New Roman" w:cs="Times New Roman"/>
        </w:rPr>
        <w:lastRenderedPageBreak/>
        <w:t xml:space="preserve">zaproszeniu do negocjacji.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 </w:t>
      </w:r>
    </w:p>
    <w:p w14:paraId="411A1073" w14:textId="77777777" w:rsidR="00F4313D" w:rsidRDefault="00F4313D" w:rsidP="00F4313D">
      <w:pPr>
        <w:numPr>
          <w:ilvl w:val="0"/>
          <w:numId w:val="31"/>
        </w:numPr>
        <w:spacing w:line="240" w:lineRule="auto"/>
        <w:ind w:left="426"/>
        <w:jc w:val="both"/>
        <w:rPr>
          <w:rFonts w:ascii="Times New Roman" w:hAnsi="Times New Roman" w:cs="Times New Roman"/>
        </w:rPr>
      </w:pPr>
      <w:r w:rsidRPr="00534669">
        <w:rPr>
          <w:rFonts w:ascii="Times New Roman" w:hAnsi="Times New Roman" w:cs="Times New Roman"/>
        </w:rPr>
        <w:t xml:space="preserve">Zamawiający nie przewiduje przeprowadzenia aukcji elektronicznej, o której mowa w art. 227-238 Ustawy. </w:t>
      </w:r>
      <w:r w:rsidRPr="000F45C2">
        <w:rPr>
          <w:rFonts w:ascii="Times New Roman" w:hAnsi="Times New Roman" w:cs="Times New Roman"/>
        </w:rPr>
        <w:t xml:space="preserve"> </w:t>
      </w:r>
    </w:p>
    <w:p w14:paraId="00000065" w14:textId="0A42C6AB"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7"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Zamawiający nie przewiduje złożenia oferty w postaci katalogów elektronicznych.</w:t>
      </w:r>
    </w:p>
    <w:p w14:paraId="00000068"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Zamawiający nie prowadzi postępowania w celu zawarcia umowy ramowej.</w:t>
      </w:r>
    </w:p>
    <w:p w14:paraId="00000069"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Zamawiający nie zastrzega możliwości ubiegania się o udzielenie zamówienia wyłącznie przez Wykonawców, o których mowa w art. 94 PZP </w:t>
      </w:r>
    </w:p>
    <w:p w14:paraId="0000006A" w14:textId="027A9EFD" w:rsidR="00D35FFB"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3B0D1B19" w14:textId="77777777" w:rsidR="00383732" w:rsidRDefault="00383732" w:rsidP="00383732">
      <w:pPr>
        <w:spacing w:line="240" w:lineRule="auto"/>
        <w:ind w:left="426"/>
        <w:jc w:val="both"/>
        <w:rPr>
          <w:rFonts w:ascii="Times New Roman" w:hAnsi="Times New Roman" w:cs="Times New Roman"/>
        </w:rPr>
      </w:pPr>
    </w:p>
    <w:p w14:paraId="175F4AA2" w14:textId="1B179B65" w:rsidR="00383732" w:rsidRDefault="00383732" w:rsidP="00383732">
      <w:pPr>
        <w:spacing w:line="240" w:lineRule="auto"/>
        <w:ind w:left="426"/>
        <w:jc w:val="both"/>
        <w:rPr>
          <w:rFonts w:ascii="Times New Roman" w:hAnsi="Times New Roman" w:cs="Times New Roman"/>
        </w:rPr>
      </w:pPr>
      <w:r w:rsidRPr="00383732">
        <w:rPr>
          <w:rFonts w:ascii="Times New Roman" w:hAnsi="Times New Roman" w:cs="Times New Roman"/>
        </w:rPr>
        <w:t>Wykonywanie czynności związanych z robotami ziemnymi, wykonywanie  prac związanych z obsługą ciężkiego sprzętu budowlanego (koparek, ładowarek, równiarek, itp.) jak i sprzętu pozostałego (np. zagęszczarek), wykonywanie robót drogowych</w:t>
      </w:r>
      <w:r w:rsidR="00EB350B">
        <w:rPr>
          <w:rFonts w:ascii="Times New Roman" w:hAnsi="Times New Roman" w:cs="Times New Roman"/>
        </w:rPr>
        <w:t>.</w:t>
      </w:r>
    </w:p>
    <w:p w14:paraId="0000006B" w14:textId="00D57111" w:rsidR="00D35FFB" w:rsidRPr="000F45C2" w:rsidRDefault="00BF3B8C" w:rsidP="00383732">
      <w:pPr>
        <w:spacing w:line="240" w:lineRule="auto"/>
        <w:ind w:left="426"/>
        <w:jc w:val="both"/>
        <w:rPr>
          <w:rFonts w:ascii="Times New Roman" w:hAnsi="Times New Roman" w:cs="Times New Roman"/>
          <w:b/>
          <w:bCs/>
        </w:rPr>
      </w:pPr>
      <w:r w:rsidRPr="000F45C2">
        <w:rPr>
          <w:rFonts w:ascii="Times New Roman" w:hAnsi="Times New Roman" w:cs="Times New Roman"/>
          <w:b/>
          <w:bCs/>
        </w:rPr>
        <w:tab/>
      </w:r>
      <w:r w:rsidRPr="000F45C2">
        <w:rPr>
          <w:rFonts w:ascii="Times New Roman" w:hAnsi="Times New Roman" w:cs="Times New Roman"/>
          <w:b/>
          <w:bCs/>
          <w:smallCaps/>
        </w:rPr>
        <w:t>     </w:t>
      </w:r>
    </w:p>
    <w:p w14:paraId="0000006D" w14:textId="166021F2"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Szczegółowe wymagania dotyczące realizacji oraz egzekwowania wymogu zatrudnienia na podstawie stosunku pracy zostały określone we </w:t>
      </w:r>
      <w:r w:rsidR="00FE7B56" w:rsidRPr="000F45C2">
        <w:rPr>
          <w:rFonts w:ascii="Times New Roman" w:hAnsi="Times New Roman" w:cs="Times New Roman"/>
        </w:rPr>
        <w:t>W</w:t>
      </w:r>
      <w:r w:rsidRPr="000F45C2">
        <w:rPr>
          <w:rFonts w:ascii="Times New Roman" w:hAnsi="Times New Roman" w:cs="Times New Roman"/>
        </w:rPr>
        <w:t>zorze umowy</w:t>
      </w:r>
      <w:r w:rsidR="00575EEA" w:rsidRPr="000F45C2">
        <w:rPr>
          <w:rFonts w:ascii="Times New Roman" w:hAnsi="Times New Roman" w:cs="Times New Roman"/>
        </w:rPr>
        <w:t xml:space="preserve"> </w:t>
      </w:r>
      <w:r w:rsidR="00575EEA" w:rsidRPr="000F45C2">
        <w:rPr>
          <w:rFonts w:ascii="Times New Roman" w:hAnsi="Times New Roman" w:cs="Times New Roman"/>
          <w:b/>
          <w:bCs/>
        </w:rPr>
        <w:t xml:space="preserve">– Załącznik nr 1 do SWZ </w:t>
      </w:r>
      <w:r w:rsidRPr="000F45C2">
        <w:rPr>
          <w:rFonts w:ascii="Times New Roman" w:hAnsi="Times New Roman" w:cs="Times New Roman"/>
        </w:rPr>
        <w:t xml:space="preserve"> </w:t>
      </w:r>
    </w:p>
    <w:p w14:paraId="5FA4B60C" w14:textId="77777777" w:rsidR="00534669"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Zamawiający nie określa dodatkowych wymagań związanych z zatrudnianiem osób, o których mowa w art. 96 ust. 2 pkt 2 PZP</w:t>
      </w:r>
      <w:r w:rsidR="00534669">
        <w:rPr>
          <w:rFonts w:ascii="Times New Roman" w:hAnsi="Times New Roman" w:cs="Times New Roman"/>
        </w:rPr>
        <w:t>.</w:t>
      </w:r>
    </w:p>
    <w:p w14:paraId="1B90099D" w14:textId="77777777" w:rsidR="00534669" w:rsidRDefault="00534669" w:rsidP="00534669">
      <w:pPr>
        <w:spacing w:line="240" w:lineRule="auto"/>
        <w:ind w:left="426"/>
        <w:jc w:val="both"/>
        <w:rPr>
          <w:rFonts w:ascii="Times New Roman" w:hAnsi="Times New Roman" w:cs="Times New Roman"/>
        </w:rPr>
      </w:pPr>
    </w:p>
    <w:p w14:paraId="0000006F" w14:textId="77777777" w:rsidR="00D35FFB" w:rsidRPr="000F45C2" w:rsidRDefault="00BF3B8C" w:rsidP="008A6CA6">
      <w:pPr>
        <w:pStyle w:val="Nagwek2"/>
        <w:spacing w:before="240" w:after="240" w:line="240" w:lineRule="auto"/>
        <w:rPr>
          <w:rFonts w:ascii="Times New Roman" w:hAnsi="Times New Roman" w:cs="Times New Roman"/>
          <w:b/>
          <w:bCs/>
          <w:sz w:val="22"/>
          <w:szCs w:val="22"/>
        </w:rPr>
      </w:pPr>
      <w:bookmarkStart w:id="5" w:name="_Toc72228763"/>
      <w:r w:rsidRPr="000F45C2">
        <w:rPr>
          <w:rFonts w:ascii="Times New Roman" w:hAnsi="Times New Roman" w:cs="Times New Roman"/>
          <w:b/>
          <w:bCs/>
          <w:sz w:val="22"/>
          <w:szCs w:val="22"/>
        </w:rPr>
        <w:t>IV. Opis przedmiotu zamówienia</w:t>
      </w:r>
      <w:bookmarkEnd w:id="5"/>
    </w:p>
    <w:p w14:paraId="677CBB78" w14:textId="43F595A0" w:rsidR="00CF473C" w:rsidRPr="00CF473C" w:rsidRDefault="00BF3B8C" w:rsidP="00C6046D">
      <w:pPr>
        <w:numPr>
          <w:ilvl w:val="0"/>
          <w:numId w:val="1"/>
        </w:numPr>
        <w:spacing w:before="240" w:line="240" w:lineRule="auto"/>
        <w:ind w:left="437" w:hanging="454"/>
        <w:jc w:val="both"/>
        <w:rPr>
          <w:rFonts w:ascii="Times New Roman" w:hAnsi="Times New Roman" w:cs="Times New Roman"/>
          <w:b/>
          <w:bCs/>
        </w:rPr>
      </w:pPr>
      <w:bookmarkStart w:id="6" w:name="_Hlk118722281"/>
      <w:r w:rsidRPr="00CF473C">
        <w:rPr>
          <w:rFonts w:ascii="Times New Roman" w:hAnsi="Times New Roman" w:cs="Times New Roman"/>
        </w:rPr>
        <w:t>Przedmiotem zamówienia jest</w:t>
      </w:r>
      <w:r w:rsidR="00AC18F3" w:rsidRPr="00CF473C">
        <w:rPr>
          <w:rFonts w:ascii="Times New Roman" w:hAnsi="Times New Roman" w:cs="Times New Roman"/>
        </w:rPr>
        <w:t>:</w:t>
      </w:r>
      <w:r w:rsidRPr="00CF473C">
        <w:rPr>
          <w:rFonts w:ascii="Times New Roman" w:hAnsi="Times New Roman" w:cs="Times New Roman"/>
        </w:rPr>
        <w:t xml:space="preserve"> </w:t>
      </w:r>
      <w:bookmarkStart w:id="7" w:name="_Hlk120273332"/>
      <w:bookmarkStart w:id="8" w:name="_Hlk118722225"/>
      <w:r w:rsidR="00CF473C" w:rsidRPr="00D4256E">
        <w:rPr>
          <w:rFonts w:ascii="Times New Roman" w:hAnsi="Times New Roman" w:cs="Times New Roman"/>
          <w:b/>
          <w:bCs/>
        </w:rPr>
        <w:t>„Przebudowa i remont drogi 243010G oraz remont drogi 243012G (Wolental-Wielki Bukowiec-Nowy Bukowiec)”</w:t>
      </w:r>
      <w:bookmarkEnd w:id="7"/>
    </w:p>
    <w:p w14:paraId="2FEB78AD" w14:textId="54667549" w:rsidR="00CF473C" w:rsidRDefault="00CF473C" w:rsidP="00CF473C">
      <w:pPr>
        <w:numPr>
          <w:ilvl w:val="0"/>
          <w:numId w:val="1"/>
        </w:numPr>
        <w:spacing w:before="240" w:line="240" w:lineRule="auto"/>
        <w:ind w:left="437" w:hanging="454"/>
        <w:jc w:val="both"/>
        <w:rPr>
          <w:rFonts w:ascii="Times New Roman" w:hAnsi="Times New Roman" w:cs="Times New Roman"/>
        </w:rPr>
      </w:pPr>
      <w:bookmarkStart w:id="9" w:name="_Hlk118722301"/>
      <w:bookmarkStart w:id="10" w:name="_Hlk52350287"/>
      <w:bookmarkStart w:id="11" w:name="_Hlk52350366"/>
      <w:bookmarkEnd w:id="6"/>
      <w:bookmarkEnd w:id="8"/>
      <w:r>
        <w:rPr>
          <w:rFonts w:ascii="Times New Roman" w:hAnsi="Times New Roman" w:cs="Times New Roman"/>
        </w:rPr>
        <w:t>PRZEBUDOWA:</w:t>
      </w:r>
    </w:p>
    <w:p w14:paraId="13267B20" w14:textId="20113F71" w:rsidR="00CF473C" w:rsidRPr="00CF473C" w:rsidRDefault="00CF473C" w:rsidP="00CF473C">
      <w:pPr>
        <w:spacing w:line="240" w:lineRule="auto"/>
        <w:ind w:left="437"/>
        <w:jc w:val="both"/>
        <w:rPr>
          <w:rFonts w:ascii="Times New Roman" w:hAnsi="Times New Roman" w:cs="Times New Roman"/>
        </w:rPr>
      </w:pPr>
      <w:r w:rsidRPr="00CF473C">
        <w:rPr>
          <w:rFonts w:ascii="Times New Roman" w:hAnsi="Times New Roman" w:cs="Times New Roman"/>
        </w:rPr>
        <w:t>Projektowana geometria pozioma w planie biegnie po śladzie istniejącej drogi. Zaprojektowano drogę</w:t>
      </w:r>
      <w:r>
        <w:rPr>
          <w:rFonts w:ascii="Times New Roman" w:hAnsi="Times New Roman" w:cs="Times New Roman"/>
        </w:rPr>
        <w:t xml:space="preserve"> </w:t>
      </w:r>
      <w:r w:rsidRPr="00CF473C">
        <w:rPr>
          <w:rFonts w:ascii="Times New Roman" w:hAnsi="Times New Roman" w:cs="Times New Roman"/>
        </w:rPr>
        <w:t>jednojezdniową, jednopasową przeznaczoną do ruchu w obu kierunkach o nawierzchni z betonu</w:t>
      </w:r>
      <w:r>
        <w:rPr>
          <w:rFonts w:ascii="Times New Roman" w:hAnsi="Times New Roman" w:cs="Times New Roman"/>
        </w:rPr>
        <w:t xml:space="preserve"> </w:t>
      </w:r>
      <w:r w:rsidRPr="00CF473C">
        <w:rPr>
          <w:rFonts w:ascii="Times New Roman" w:hAnsi="Times New Roman" w:cs="Times New Roman"/>
        </w:rPr>
        <w:t>asfaltowego, szerokości 4,0 m wraz z sześcioma mijankami, w których nawierzchnia z BA poszerza się</w:t>
      </w:r>
      <w:r>
        <w:rPr>
          <w:rFonts w:ascii="Times New Roman" w:hAnsi="Times New Roman" w:cs="Times New Roman"/>
        </w:rPr>
        <w:t xml:space="preserve"> </w:t>
      </w:r>
      <w:r w:rsidRPr="00CF473C">
        <w:rPr>
          <w:rFonts w:ascii="Times New Roman" w:hAnsi="Times New Roman" w:cs="Times New Roman"/>
        </w:rPr>
        <w:t>do 5m. Zaprojektowano obustronne pobocza z KŁSM C90/3 szerokości 0,75m.</w:t>
      </w:r>
    </w:p>
    <w:p w14:paraId="4250D5D7" w14:textId="478240BF" w:rsidR="00CF473C" w:rsidRPr="00CF473C" w:rsidRDefault="00CF473C" w:rsidP="00CF473C">
      <w:pPr>
        <w:spacing w:line="240" w:lineRule="auto"/>
        <w:ind w:left="437"/>
        <w:jc w:val="both"/>
        <w:rPr>
          <w:rFonts w:ascii="Times New Roman" w:hAnsi="Times New Roman" w:cs="Times New Roman"/>
        </w:rPr>
      </w:pPr>
      <w:r w:rsidRPr="00CF473C">
        <w:rPr>
          <w:rFonts w:ascii="Times New Roman" w:hAnsi="Times New Roman" w:cs="Times New Roman"/>
        </w:rPr>
        <w:t>Przedsięwzięcie posłuży poprawie bezpieczeństwa ruchu drogowego poprzez wybudowanie nowych</w:t>
      </w:r>
      <w:r>
        <w:rPr>
          <w:rFonts w:ascii="Times New Roman" w:hAnsi="Times New Roman" w:cs="Times New Roman"/>
        </w:rPr>
        <w:t xml:space="preserve"> </w:t>
      </w:r>
      <w:r w:rsidRPr="00CF473C">
        <w:rPr>
          <w:rFonts w:ascii="Times New Roman" w:hAnsi="Times New Roman" w:cs="Times New Roman"/>
        </w:rPr>
        <w:t>elementów zagospodarowania pasa drogowego.</w:t>
      </w:r>
    </w:p>
    <w:p w14:paraId="45BD0DA2" w14:textId="3228659C" w:rsidR="00CF473C" w:rsidRPr="00CF473C" w:rsidRDefault="00CF473C" w:rsidP="00CF473C">
      <w:pPr>
        <w:spacing w:line="240" w:lineRule="auto"/>
        <w:ind w:left="437"/>
        <w:jc w:val="both"/>
        <w:rPr>
          <w:rFonts w:ascii="Times New Roman" w:hAnsi="Times New Roman" w:cs="Times New Roman"/>
        </w:rPr>
      </w:pPr>
      <w:r w:rsidRPr="00CF473C">
        <w:rPr>
          <w:rFonts w:ascii="Times New Roman" w:hAnsi="Times New Roman" w:cs="Times New Roman"/>
        </w:rPr>
        <w:t>Projektowany profil podłużny drogi został dostosowany do istniejącego ukształtowania terenu.</w:t>
      </w:r>
    </w:p>
    <w:p w14:paraId="2F337CA8" w14:textId="20B218B8" w:rsidR="00CF473C" w:rsidRDefault="00CF473C" w:rsidP="00E66921">
      <w:pPr>
        <w:numPr>
          <w:ilvl w:val="0"/>
          <w:numId w:val="1"/>
        </w:numPr>
        <w:spacing w:before="240" w:line="240" w:lineRule="auto"/>
        <w:ind w:left="437" w:hanging="454"/>
        <w:jc w:val="both"/>
        <w:rPr>
          <w:rFonts w:ascii="Times New Roman" w:hAnsi="Times New Roman" w:cs="Times New Roman"/>
        </w:rPr>
      </w:pPr>
      <w:bookmarkStart w:id="12" w:name="_Hlk118722469"/>
      <w:r>
        <w:rPr>
          <w:rFonts w:ascii="Times New Roman" w:hAnsi="Times New Roman" w:cs="Times New Roman"/>
        </w:rPr>
        <w:t>REMONT:</w:t>
      </w:r>
    </w:p>
    <w:p w14:paraId="6B6B0489" w14:textId="2EA1343B" w:rsidR="00CF473C" w:rsidRDefault="00CF473C" w:rsidP="00CF473C">
      <w:pPr>
        <w:spacing w:line="240" w:lineRule="auto"/>
        <w:ind w:left="437"/>
        <w:jc w:val="both"/>
        <w:rPr>
          <w:rFonts w:ascii="Times New Roman" w:hAnsi="Times New Roman" w:cs="Times New Roman"/>
        </w:rPr>
      </w:pPr>
      <w:r w:rsidRPr="00CF473C">
        <w:rPr>
          <w:rFonts w:ascii="Times New Roman" w:hAnsi="Times New Roman" w:cs="Times New Roman"/>
        </w:rPr>
        <w:t>Projektowany remont drogi pokrywa się z istniejącym przebiegiem. W ramach remontu przewidziano wykonanie frezowania istniejącej nawierzchni asfaltowej</w:t>
      </w:r>
      <w:r>
        <w:rPr>
          <w:rFonts w:ascii="Times New Roman" w:hAnsi="Times New Roman" w:cs="Times New Roman"/>
        </w:rPr>
        <w:t xml:space="preserve"> oraz rozbiórkę płyt YUMBO</w:t>
      </w:r>
      <w:r w:rsidRPr="00CF473C">
        <w:rPr>
          <w:rFonts w:ascii="Times New Roman" w:hAnsi="Times New Roman" w:cs="Times New Roman"/>
        </w:rPr>
        <w:t>. Na remontowanym odcinku zaprojektowano nawierzchni</w:t>
      </w:r>
      <w:r>
        <w:rPr>
          <w:rFonts w:ascii="Times New Roman" w:hAnsi="Times New Roman" w:cs="Times New Roman"/>
        </w:rPr>
        <w:t xml:space="preserve">ę </w:t>
      </w:r>
      <w:r w:rsidRPr="00CF473C">
        <w:rPr>
          <w:rFonts w:ascii="Times New Roman" w:hAnsi="Times New Roman" w:cs="Times New Roman"/>
        </w:rPr>
        <w:t xml:space="preserve">z BA o szerokości </w:t>
      </w:r>
      <w:r>
        <w:rPr>
          <w:rFonts w:ascii="Times New Roman" w:hAnsi="Times New Roman" w:cs="Times New Roman"/>
        </w:rPr>
        <w:t>3-</w:t>
      </w:r>
      <w:r w:rsidRPr="00CF473C">
        <w:rPr>
          <w:rFonts w:ascii="Times New Roman" w:hAnsi="Times New Roman" w:cs="Times New Roman"/>
        </w:rPr>
        <w:t>4,0 m wraz z czterema mijankami, w których nawierzchnia poszerza się do 5m. Zaprojektowano obustronne pobocza z KŁSM C90/3 szerokości 0,75m. W km 2+667 do km 2+730 został zaprojektowany rów bezodpływowy umocniony płytami typu MEBA.</w:t>
      </w:r>
      <w:r w:rsidR="00E66921" w:rsidRPr="00E66921">
        <w:rPr>
          <w:rFonts w:ascii="Times New Roman" w:hAnsi="Times New Roman" w:cs="Times New Roman"/>
        </w:rPr>
        <w:t xml:space="preserve"> Na tym odcinku należy uzyskać spadek poprzeczny jezdni w kierunku rowu bezodpływowego.</w:t>
      </w:r>
    </w:p>
    <w:bookmarkEnd w:id="9"/>
    <w:bookmarkEnd w:id="12"/>
    <w:p w14:paraId="31A458F8" w14:textId="57A66DF5" w:rsidR="00926573" w:rsidRPr="00926573" w:rsidRDefault="00926573" w:rsidP="00926573">
      <w:pPr>
        <w:spacing w:before="240" w:line="240" w:lineRule="auto"/>
        <w:ind w:left="437"/>
        <w:jc w:val="both"/>
        <w:rPr>
          <w:rFonts w:ascii="Times New Roman" w:hAnsi="Times New Roman" w:cs="Times New Roman"/>
        </w:rPr>
      </w:pPr>
      <w:r w:rsidRPr="00926573">
        <w:rPr>
          <w:rFonts w:ascii="Times New Roman" w:hAnsi="Times New Roman" w:cs="Times New Roman"/>
        </w:rPr>
        <w:lastRenderedPageBreak/>
        <w:t xml:space="preserve">Zamawiający nie dokonał podziału zamówienia na części, gdyż podział nie będzie celowy ze względu na przedmiot zamówienia, którym jest przebudowa drogi gminnej. Dodatkowa potrzeba skoordynowania działań różnych Wykonawców, realizując poszczególne części zamówienia mogłaby poważnie zagrozić właściwemu oraz terminowemu wykonaniu zamówienia. Podział zamówienia na części może spowodować trudności techniczne, logistyczne i organizacyjne, wiąże się także z dużym ryzykiem braku koordynacji na każdym etapie realizacji. Dzielenie przedmiotu zamówienia na mniejsze części byłoby również niecelowe. Działanie takie mogłoby spowodować niekorzystne skutki dla Zamawiającego, np. zwiększenie zaoferowanych cen, czy też brak możliwości rozstrzygnięcia postępowania z uwagi na fakt, że złożenie ofert na tak małe części zamówienia mogłoby się okazać nieopłacalne dla Wykonawców. Zamawiający uważa, że pomimo braku podziału zamówienia na części Wykonawcy z sektora MŚP nie będą mieli utrudnionego udziału w postępowaniu. Zamawiający jednocześnie ma na uwadze własne potrzeby oraz dba o zapewnienie konkurencyjności.  </w:t>
      </w:r>
    </w:p>
    <w:p w14:paraId="349ED3F6" w14:textId="3B74C6FB" w:rsidR="008B33CA" w:rsidRPr="00707AC5" w:rsidRDefault="008B33CA" w:rsidP="008B33CA">
      <w:pPr>
        <w:numPr>
          <w:ilvl w:val="0"/>
          <w:numId w:val="1"/>
        </w:numPr>
        <w:spacing w:before="240" w:line="240" w:lineRule="auto"/>
        <w:ind w:left="437" w:hanging="454"/>
        <w:jc w:val="both"/>
        <w:rPr>
          <w:rFonts w:ascii="Times New Roman" w:hAnsi="Times New Roman" w:cs="Times New Roman"/>
        </w:rPr>
      </w:pPr>
      <w:r w:rsidRPr="00707AC5">
        <w:rPr>
          <w:rFonts w:ascii="Times New Roman" w:hAnsi="Times New Roman" w:cs="Times New Roman"/>
        </w:rPr>
        <w:t xml:space="preserve">Wykonawca zobowiązany jest sporządzić harmonogram rzeczowo-finansowy zgodny z terminami realizacji i płatnościami oraz zakresem robót zgodnym z tabelą elementów scalonych i wartościami zgodnymi z kosztorysem ofertowym na podstawie którego Wykonawca wyliczył cenę oferty brutto. Wykonawca dostarczy Zamawiającemu </w:t>
      </w:r>
      <w:r w:rsidRPr="00707AC5">
        <w:rPr>
          <w:rFonts w:ascii="Times New Roman" w:hAnsi="Times New Roman" w:cs="Times New Roman"/>
          <w:b/>
          <w:bCs/>
        </w:rPr>
        <w:t>w ciągu 7 dni od podpisania umowy</w:t>
      </w:r>
      <w:r w:rsidRPr="00707AC5">
        <w:rPr>
          <w:rFonts w:ascii="Times New Roman" w:hAnsi="Times New Roman" w:cs="Times New Roman"/>
        </w:rPr>
        <w:t xml:space="preserve"> uzgodniony wcześniej z Zamawiającym harmonogram rzeczowo-czasowo-finansowy robót wraz z kosztorysem ofertowym na podstawie którego został on sporządzony . Za zgodą Stron harmonogram może być aktualizowany w trakcie realizacji umowy .  </w:t>
      </w:r>
    </w:p>
    <w:p w14:paraId="71D1EAA8" w14:textId="73C35665" w:rsidR="008B33CA" w:rsidRPr="008B33CA" w:rsidRDefault="008B33CA" w:rsidP="0061642C">
      <w:pPr>
        <w:numPr>
          <w:ilvl w:val="0"/>
          <w:numId w:val="1"/>
        </w:numPr>
        <w:spacing w:before="240" w:line="240" w:lineRule="auto"/>
        <w:ind w:left="437" w:hanging="454"/>
        <w:jc w:val="both"/>
        <w:rPr>
          <w:rFonts w:ascii="Times New Roman" w:hAnsi="Times New Roman" w:cs="Times New Roman"/>
        </w:rPr>
      </w:pPr>
      <w:r w:rsidRPr="008B33CA">
        <w:rPr>
          <w:rFonts w:ascii="Times New Roman" w:hAnsi="Times New Roman" w:cs="Times New Roman"/>
        </w:rPr>
        <w:t xml:space="preserve">Zamawiający wymaga, aby Wykonawca posiadał przez cały okres obowiązywania Umowy ubezpieczenie odpowiedzialności cywilnej w zakresie prowadzonej działalności związanej z przedmiotem zamówienia z  sumą ubezpieczenia nie mniejszą niż wartość przedmiotu umowy dla jednej i wszystkich szkód. </w:t>
      </w:r>
    </w:p>
    <w:bookmarkEnd w:id="10"/>
    <w:bookmarkEnd w:id="11"/>
    <w:p w14:paraId="00000071" w14:textId="0F1586C0" w:rsidR="00D35FFB" w:rsidRPr="003A4693" w:rsidRDefault="00BF3B8C" w:rsidP="00FE7B56">
      <w:pPr>
        <w:spacing w:before="240" w:line="360" w:lineRule="auto"/>
        <w:jc w:val="both"/>
        <w:rPr>
          <w:rFonts w:ascii="Times New Roman" w:hAnsi="Times New Roman" w:cs="Times New Roman"/>
          <w:b/>
          <w:bCs/>
          <w:u w:val="single"/>
        </w:rPr>
      </w:pPr>
      <w:r w:rsidRPr="003A4693">
        <w:rPr>
          <w:rFonts w:ascii="Times New Roman" w:hAnsi="Times New Roman" w:cs="Times New Roman"/>
          <w:b/>
          <w:bCs/>
          <w:u w:val="single"/>
        </w:rPr>
        <w:t xml:space="preserve">Wspólny Słownik Zamówień CPV: </w:t>
      </w:r>
    </w:p>
    <w:p w14:paraId="5C5939B5" w14:textId="0EA6DA6B" w:rsidR="003A4693" w:rsidRPr="003A4693" w:rsidRDefault="003A4693" w:rsidP="003A4693">
      <w:pPr>
        <w:spacing w:before="120"/>
        <w:rPr>
          <w:rFonts w:ascii="Times New Roman" w:hAnsi="Times New Roman" w:cs="Times New Roman"/>
          <w:b/>
        </w:rPr>
      </w:pPr>
      <w:r w:rsidRPr="003A4693">
        <w:rPr>
          <w:rFonts w:ascii="Times New Roman" w:hAnsi="Times New Roman" w:cs="Times New Roman"/>
          <w:b/>
        </w:rPr>
        <w:t>45 23 31 20-6 – Roboty w zakresie budowy dróg</w:t>
      </w:r>
      <w:r w:rsidRPr="003A4693">
        <w:rPr>
          <w:rFonts w:ascii="Times New Roman" w:hAnsi="Times New Roman" w:cs="Times New Roman"/>
          <w:b/>
        </w:rPr>
        <w:br/>
      </w:r>
    </w:p>
    <w:p w14:paraId="00000073" w14:textId="4B8CE2AA" w:rsidR="00D35FFB" w:rsidRPr="000F45C2" w:rsidRDefault="00BF3B8C" w:rsidP="008A6CA6">
      <w:pPr>
        <w:numPr>
          <w:ilvl w:val="0"/>
          <w:numId w:val="1"/>
        </w:numPr>
        <w:spacing w:line="240" w:lineRule="auto"/>
        <w:ind w:left="434"/>
        <w:jc w:val="both"/>
        <w:rPr>
          <w:rFonts w:ascii="Times New Roman" w:hAnsi="Times New Roman" w:cs="Times New Roman"/>
        </w:rPr>
      </w:pPr>
      <w:r w:rsidRPr="000F45C2">
        <w:rPr>
          <w:rFonts w:ascii="Times New Roman" w:hAnsi="Times New Roman" w:cs="Times New Roman"/>
        </w:rPr>
        <w:t>Zamawiający nie dopuszcza składania ofert częściowych.</w:t>
      </w:r>
    </w:p>
    <w:p w14:paraId="00000074" w14:textId="074C1A6A" w:rsidR="00D35FFB" w:rsidRPr="000F45C2" w:rsidRDefault="00BF3B8C" w:rsidP="008A6CA6">
      <w:pPr>
        <w:numPr>
          <w:ilvl w:val="0"/>
          <w:numId w:val="1"/>
        </w:numPr>
        <w:spacing w:line="240" w:lineRule="auto"/>
        <w:ind w:left="434"/>
        <w:jc w:val="both"/>
        <w:rPr>
          <w:rFonts w:ascii="Times New Roman" w:hAnsi="Times New Roman" w:cs="Times New Roman"/>
        </w:rPr>
      </w:pPr>
      <w:r w:rsidRPr="000F45C2">
        <w:rPr>
          <w:rFonts w:ascii="Times New Roman" w:hAnsi="Times New Roman" w:cs="Times New Roman"/>
        </w:rPr>
        <w:t xml:space="preserve">Zamawiający nie dopuszcza składania ofert wariantowych </w:t>
      </w:r>
      <w:r w:rsidR="00BB3926">
        <w:rPr>
          <w:rFonts w:ascii="Times New Roman" w:hAnsi="Times New Roman" w:cs="Times New Roman"/>
        </w:rPr>
        <w:t>.</w:t>
      </w:r>
    </w:p>
    <w:p w14:paraId="00000075" w14:textId="4CCE3E1A" w:rsidR="00D35FFB" w:rsidRPr="000F45C2" w:rsidRDefault="00BF3B8C" w:rsidP="008A6CA6">
      <w:pPr>
        <w:numPr>
          <w:ilvl w:val="0"/>
          <w:numId w:val="1"/>
        </w:numPr>
        <w:spacing w:line="240" w:lineRule="auto"/>
        <w:ind w:left="462"/>
        <w:jc w:val="both"/>
        <w:rPr>
          <w:rFonts w:ascii="Times New Roman" w:hAnsi="Times New Roman" w:cs="Times New Roman"/>
        </w:rPr>
      </w:pPr>
      <w:r w:rsidRPr="000F45C2">
        <w:rPr>
          <w:rFonts w:ascii="Times New Roman" w:hAnsi="Times New Roman" w:cs="Times New Roman"/>
        </w:rPr>
        <w:t>Zamawiający nie przewiduje udzielania zamówień, o których mowa w art. 214 ust. 1 pkt 7 i 8.</w:t>
      </w:r>
    </w:p>
    <w:p w14:paraId="00000076" w14:textId="5269A029" w:rsidR="00D35FFB" w:rsidRPr="000F45C2" w:rsidRDefault="00BF3B8C" w:rsidP="008A6CA6">
      <w:pPr>
        <w:numPr>
          <w:ilvl w:val="0"/>
          <w:numId w:val="1"/>
        </w:numPr>
        <w:spacing w:line="240" w:lineRule="auto"/>
        <w:ind w:left="462"/>
        <w:jc w:val="both"/>
        <w:rPr>
          <w:rFonts w:ascii="Times New Roman" w:hAnsi="Times New Roman" w:cs="Times New Roman"/>
        </w:rPr>
      </w:pPr>
      <w:r w:rsidRPr="000F45C2">
        <w:rPr>
          <w:rFonts w:ascii="Times New Roman" w:hAnsi="Times New Roman" w:cs="Times New Roman"/>
        </w:rPr>
        <w:t xml:space="preserve">Szczegółowy opis oraz sposób realizacji zamówienia zawiera </w:t>
      </w:r>
      <w:r w:rsidR="006436C4">
        <w:rPr>
          <w:rFonts w:ascii="Times New Roman" w:hAnsi="Times New Roman" w:cs="Times New Roman"/>
        </w:rPr>
        <w:t>dokumentacja projektowa</w:t>
      </w:r>
      <w:r w:rsidRPr="000F45C2">
        <w:rPr>
          <w:rFonts w:ascii="Times New Roman" w:hAnsi="Times New Roman" w:cs="Times New Roman"/>
        </w:rPr>
        <w:t>, stanowiąc</w:t>
      </w:r>
      <w:r w:rsidR="006436C4">
        <w:rPr>
          <w:rFonts w:ascii="Times New Roman" w:hAnsi="Times New Roman" w:cs="Times New Roman"/>
        </w:rPr>
        <w:t>a</w:t>
      </w:r>
      <w:r w:rsidRPr="000F45C2">
        <w:rPr>
          <w:rFonts w:ascii="Times New Roman" w:hAnsi="Times New Roman" w:cs="Times New Roman"/>
        </w:rPr>
        <w:t xml:space="preserve"> </w:t>
      </w:r>
      <w:r w:rsidRPr="000F45C2">
        <w:rPr>
          <w:rFonts w:ascii="Times New Roman" w:hAnsi="Times New Roman" w:cs="Times New Roman"/>
          <w:b/>
        </w:rPr>
        <w:t xml:space="preserve">Załącznik nr </w:t>
      </w:r>
      <w:r w:rsidR="00035708" w:rsidRPr="000F45C2">
        <w:rPr>
          <w:rFonts w:ascii="Times New Roman" w:hAnsi="Times New Roman" w:cs="Times New Roman"/>
          <w:b/>
        </w:rPr>
        <w:t>2</w:t>
      </w:r>
      <w:r w:rsidRPr="000F45C2">
        <w:rPr>
          <w:rFonts w:ascii="Times New Roman" w:hAnsi="Times New Roman" w:cs="Times New Roman"/>
          <w:b/>
        </w:rPr>
        <w:t xml:space="preserve"> do SWZ</w:t>
      </w:r>
      <w:r w:rsidR="00137A82" w:rsidRPr="000F45C2">
        <w:rPr>
          <w:rFonts w:ascii="Times New Roman" w:hAnsi="Times New Roman" w:cs="Times New Roman"/>
          <w:b/>
        </w:rPr>
        <w:t xml:space="preserve"> – dokumentacja projektowa</w:t>
      </w:r>
      <w:r w:rsidRPr="000F45C2">
        <w:rPr>
          <w:rFonts w:ascii="Times New Roman" w:hAnsi="Times New Roman" w:cs="Times New Roman"/>
        </w:rPr>
        <w:t>.</w:t>
      </w:r>
    </w:p>
    <w:p w14:paraId="00000077" w14:textId="0B79B9F8" w:rsidR="00D35FFB" w:rsidRPr="000F45C2" w:rsidRDefault="00BF3B8C" w:rsidP="008A6CA6">
      <w:pPr>
        <w:pStyle w:val="Nagwek2"/>
        <w:spacing w:line="240" w:lineRule="auto"/>
        <w:rPr>
          <w:rFonts w:ascii="Times New Roman" w:hAnsi="Times New Roman" w:cs="Times New Roman"/>
          <w:b/>
          <w:bCs/>
          <w:sz w:val="22"/>
          <w:szCs w:val="22"/>
        </w:rPr>
      </w:pPr>
      <w:bookmarkStart w:id="13" w:name="_Toc72228764"/>
      <w:r w:rsidRPr="000F45C2">
        <w:rPr>
          <w:rFonts w:ascii="Times New Roman" w:hAnsi="Times New Roman" w:cs="Times New Roman"/>
          <w:b/>
          <w:bCs/>
          <w:sz w:val="22"/>
          <w:szCs w:val="22"/>
        </w:rPr>
        <w:t>V. Wizja lokalna</w:t>
      </w:r>
      <w:bookmarkEnd w:id="13"/>
    </w:p>
    <w:p w14:paraId="4B9CA91B" w14:textId="77777777" w:rsidR="00B629B1" w:rsidRPr="00B629B1" w:rsidRDefault="00B629B1" w:rsidP="00B629B1">
      <w:pPr>
        <w:spacing w:line="240" w:lineRule="auto"/>
        <w:jc w:val="both"/>
        <w:rPr>
          <w:rFonts w:ascii="Times New Roman" w:hAnsi="Times New Roman" w:cs="Times New Roman"/>
        </w:rPr>
      </w:pPr>
      <w:r w:rsidRPr="00B629B1">
        <w:rPr>
          <w:rFonts w:ascii="Times New Roman" w:hAnsi="Times New Roman" w:cs="Times New Roman"/>
        </w:rPr>
        <w:t xml:space="preserve">Zamawiający przewiduje możliwość odbycia wizji lokalnej lub sprawdzenia przez niego dokumentów niezbędnych do realizacji zamówienia.  </w:t>
      </w:r>
    </w:p>
    <w:p w14:paraId="0000007A" w14:textId="57E0247A" w:rsidR="00D35FFB" w:rsidRPr="000F45C2" w:rsidRDefault="00BF3B8C" w:rsidP="008A6CA6">
      <w:pPr>
        <w:pStyle w:val="Nagwek2"/>
        <w:spacing w:line="240" w:lineRule="auto"/>
        <w:rPr>
          <w:rFonts w:ascii="Times New Roman" w:hAnsi="Times New Roman" w:cs="Times New Roman"/>
          <w:b/>
          <w:bCs/>
          <w:sz w:val="22"/>
          <w:szCs w:val="22"/>
        </w:rPr>
      </w:pPr>
      <w:bookmarkStart w:id="14" w:name="_Toc72228765"/>
      <w:r w:rsidRPr="000F45C2">
        <w:rPr>
          <w:rFonts w:ascii="Times New Roman" w:hAnsi="Times New Roman" w:cs="Times New Roman"/>
          <w:b/>
          <w:bCs/>
          <w:sz w:val="22"/>
          <w:szCs w:val="22"/>
        </w:rPr>
        <w:t>VI. Podwykonawstwo</w:t>
      </w:r>
      <w:bookmarkEnd w:id="14"/>
    </w:p>
    <w:p w14:paraId="0000007B" w14:textId="4CE43DCD" w:rsidR="00D35FFB" w:rsidRPr="000F45C2" w:rsidRDefault="00BF3B8C" w:rsidP="00AA7EDC">
      <w:pPr>
        <w:numPr>
          <w:ilvl w:val="0"/>
          <w:numId w:val="10"/>
        </w:numPr>
        <w:spacing w:before="240" w:line="240" w:lineRule="auto"/>
        <w:jc w:val="both"/>
        <w:rPr>
          <w:rFonts w:ascii="Times New Roman" w:hAnsi="Times New Roman" w:cs="Times New Roman"/>
        </w:rPr>
      </w:pPr>
      <w:r w:rsidRPr="000F45C2">
        <w:rPr>
          <w:rFonts w:ascii="Times New Roman" w:hAnsi="Times New Roman" w:cs="Times New Roman"/>
        </w:rPr>
        <w:t xml:space="preserve">Wykonawca może powierzyć wykonanie części zamówienia podwykonawcy (podwykonawcom). </w:t>
      </w:r>
    </w:p>
    <w:p w14:paraId="0000007C" w14:textId="6B23C75F" w:rsidR="00D35FFB" w:rsidRPr="000F45C2" w:rsidRDefault="00BF3B8C" w:rsidP="00AA7EDC">
      <w:pPr>
        <w:numPr>
          <w:ilvl w:val="0"/>
          <w:numId w:val="10"/>
        </w:numPr>
        <w:spacing w:line="240" w:lineRule="auto"/>
        <w:jc w:val="both"/>
        <w:rPr>
          <w:rFonts w:ascii="Times New Roman" w:hAnsi="Times New Roman" w:cs="Times New Roman"/>
        </w:rPr>
      </w:pPr>
      <w:r w:rsidRPr="000F45C2">
        <w:rPr>
          <w:rFonts w:ascii="Times New Roman" w:hAnsi="Times New Roman" w:cs="Times New Roman"/>
        </w:rPr>
        <w:t xml:space="preserve">Zamawiający </w:t>
      </w:r>
      <w:r w:rsidRPr="000F45C2">
        <w:rPr>
          <w:rFonts w:ascii="Times New Roman" w:hAnsi="Times New Roman" w:cs="Times New Roman"/>
          <w:b/>
        </w:rPr>
        <w:t>nie</w:t>
      </w:r>
      <w:r w:rsidR="007B15A9" w:rsidRPr="000F45C2">
        <w:rPr>
          <w:rFonts w:ascii="Times New Roman" w:hAnsi="Times New Roman" w:cs="Times New Roman"/>
          <w:b/>
        </w:rPr>
        <w:t xml:space="preserve"> </w:t>
      </w:r>
      <w:r w:rsidRPr="000F45C2">
        <w:rPr>
          <w:rFonts w:ascii="Times New Roman" w:hAnsi="Times New Roman" w:cs="Times New Roman"/>
          <w:b/>
        </w:rPr>
        <w:t>zastrzega</w:t>
      </w:r>
      <w:r w:rsidRPr="000F45C2">
        <w:rPr>
          <w:rFonts w:ascii="Times New Roman" w:hAnsi="Times New Roman" w:cs="Times New Roman"/>
        </w:rPr>
        <w:t xml:space="preserve"> obowiązku osobistego wykonania przez Wykonawcę kluczowych części zamówienia.</w:t>
      </w:r>
    </w:p>
    <w:p w14:paraId="0000007D" w14:textId="56A488E9" w:rsidR="00D35FFB" w:rsidRPr="000F45C2" w:rsidRDefault="00BF3B8C" w:rsidP="00AA7EDC">
      <w:pPr>
        <w:numPr>
          <w:ilvl w:val="0"/>
          <w:numId w:val="10"/>
        </w:numPr>
        <w:spacing w:line="240" w:lineRule="auto"/>
        <w:jc w:val="both"/>
        <w:rPr>
          <w:rFonts w:ascii="Times New Roman" w:hAnsi="Times New Roman" w:cs="Times New Roman"/>
        </w:rPr>
      </w:pPr>
      <w:r w:rsidRPr="000F45C2">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t>
      </w:r>
      <w:r w:rsidR="007B15A9" w:rsidRPr="000F45C2">
        <w:rPr>
          <w:rFonts w:ascii="Times New Roman" w:hAnsi="Times New Roman" w:cs="Times New Roman"/>
        </w:rPr>
        <w:t>w</w:t>
      </w:r>
      <w:r w:rsidRPr="000F45C2">
        <w:rPr>
          <w:rFonts w:ascii="Times New Roman" w:hAnsi="Times New Roman" w:cs="Times New Roman"/>
        </w:rPr>
        <w:t>ykonawców.</w:t>
      </w:r>
    </w:p>
    <w:p w14:paraId="0000007E" w14:textId="257E9D0A" w:rsidR="00D35FFB" w:rsidRPr="000F45C2" w:rsidRDefault="00BF3B8C" w:rsidP="008A6CA6">
      <w:pPr>
        <w:pStyle w:val="Nagwek2"/>
        <w:spacing w:line="240" w:lineRule="auto"/>
        <w:rPr>
          <w:rFonts w:ascii="Times New Roman" w:hAnsi="Times New Roman" w:cs="Times New Roman"/>
          <w:b/>
          <w:bCs/>
          <w:sz w:val="22"/>
          <w:szCs w:val="22"/>
        </w:rPr>
      </w:pPr>
      <w:bookmarkStart w:id="15" w:name="_Toc72228766"/>
      <w:r w:rsidRPr="000F45C2">
        <w:rPr>
          <w:rFonts w:ascii="Times New Roman" w:hAnsi="Times New Roman" w:cs="Times New Roman"/>
          <w:b/>
          <w:bCs/>
          <w:sz w:val="22"/>
          <w:szCs w:val="22"/>
        </w:rPr>
        <w:lastRenderedPageBreak/>
        <w:t>VII. Termin wykonania zamówienia</w:t>
      </w:r>
      <w:bookmarkEnd w:id="15"/>
    </w:p>
    <w:p w14:paraId="0000007F" w14:textId="59B6FF18" w:rsidR="00D35FFB" w:rsidRPr="008135CF" w:rsidRDefault="00BF3B8C" w:rsidP="00AA7EDC">
      <w:pPr>
        <w:numPr>
          <w:ilvl w:val="0"/>
          <w:numId w:val="14"/>
        </w:numPr>
        <w:spacing w:before="240" w:line="240" w:lineRule="auto"/>
        <w:ind w:left="426"/>
        <w:jc w:val="both"/>
        <w:rPr>
          <w:rFonts w:ascii="Times New Roman" w:hAnsi="Times New Roman" w:cs="Times New Roman"/>
          <w:highlight w:val="yellow"/>
        </w:rPr>
      </w:pPr>
      <w:r w:rsidRPr="008135CF">
        <w:rPr>
          <w:rFonts w:ascii="Times New Roman" w:hAnsi="Times New Roman" w:cs="Times New Roman"/>
          <w:highlight w:val="yellow"/>
        </w:rPr>
        <w:t>Termin realizacji zamówienia</w:t>
      </w:r>
      <w:r w:rsidR="00187CBA" w:rsidRPr="008135CF">
        <w:rPr>
          <w:rFonts w:ascii="Times New Roman" w:hAnsi="Times New Roman" w:cs="Times New Roman"/>
          <w:highlight w:val="yellow"/>
        </w:rPr>
        <w:t>:</w:t>
      </w:r>
      <w:r w:rsidR="00B70697">
        <w:rPr>
          <w:rFonts w:ascii="Times New Roman" w:hAnsi="Times New Roman" w:cs="Times New Roman"/>
          <w:highlight w:val="yellow"/>
        </w:rPr>
        <w:t xml:space="preserve"> do</w:t>
      </w:r>
      <w:r w:rsidR="00187CBA" w:rsidRPr="008135CF">
        <w:rPr>
          <w:rFonts w:ascii="Times New Roman" w:hAnsi="Times New Roman" w:cs="Times New Roman"/>
          <w:highlight w:val="yellow"/>
        </w:rPr>
        <w:t xml:space="preserve"> </w:t>
      </w:r>
      <w:r w:rsidR="00C922C6">
        <w:rPr>
          <w:rFonts w:ascii="Times New Roman" w:hAnsi="Times New Roman" w:cs="Times New Roman"/>
          <w:b/>
          <w:bCs/>
          <w:color w:val="FF0000"/>
          <w:highlight w:val="yellow"/>
        </w:rPr>
        <w:t>3</w:t>
      </w:r>
      <w:r w:rsidR="001F6F39">
        <w:rPr>
          <w:rFonts w:ascii="Times New Roman" w:hAnsi="Times New Roman" w:cs="Times New Roman"/>
          <w:b/>
          <w:bCs/>
          <w:color w:val="FF0000"/>
          <w:highlight w:val="yellow"/>
        </w:rPr>
        <w:t>0</w:t>
      </w:r>
      <w:r w:rsidR="00C922C6">
        <w:rPr>
          <w:rFonts w:ascii="Times New Roman" w:hAnsi="Times New Roman" w:cs="Times New Roman"/>
          <w:b/>
          <w:bCs/>
          <w:color w:val="FF0000"/>
          <w:highlight w:val="yellow"/>
        </w:rPr>
        <w:t>0</w:t>
      </w:r>
      <w:r w:rsidR="00DB7C6E" w:rsidRPr="003641CD">
        <w:rPr>
          <w:rFonts w:ascii="Times New Roman" w:hAnsi="Times New Roman" w:cs="Times New Roman"/>
          <w:b/>
          <w:bCs/>
          <w:color w:val="FF0000"/>
          <w:highlight w:val="yellow"/>
        </w:rPr>
        <w:t xml:space="preserve"> dni kalendarzowych od dnia podpisania umowy</w:t>
      </w:r>
      <w:r w:rsidR="002B2049" w:rsidRPr="008135CF">
        <w:rPr>
          <w:rFonts w:ascii="Times New Roman" w:hAnsi="Times New Roman" w:cs="Times New Roman"/>
          <w:b/>
          <w:bCs/>
          <w:highlight w:val="yellow"/>
        </w:rPr>
        <w:t>.</w:t>
      </w:r>
    </w:p>
    <w:p w14:paraId="00000080" w14:textId="527E04D2" w:rsidR="00D35FFB" w:rsidRPr="000F45C2" w:rsidRDefault="00BF3B8C" w:rsidP="00AA7EDC">
      <w:pPr>
        <w:numPr>
          <w:ilvl w:val="0"/>
          <w:numId w:val="14"/>
        </w:numPr>
        <w:spacing w:before="240" w:line="240" w:lineRule="auto"/>
        <w:ind w:left="426"/>
        <w:jc w:val="both"/>
        <w:rPr>
          <w:rFonts w:ascii="Times New Roman" w:hAnsi="Times New Roman" w:cs="Times New Roman"/>
        </w:rPr>
      </w:pPr>
      <w:r w:rsidRPr="000F45C2">
        <w:rPr>
          <w:rFonts w:ascii="Times New Roman" w:hAnsi="Times New Roman" w:cs="Times New Roman"/>
        </w:rPr>
        <w:t xml:space="preserve">Szczegółowe zagadnienia dotyczące terminu realizacji umowy uregulowane są we </w:t>
      </w:r>
      <w:r w:rsidR="004C2F29" w:rsidRPr="000F45C2">
        <w:rPr>
          <w:rFonts w:ascii="Times New Roman" w:hAnsi="Times New Roman" w:cs="Times New Roman"/>
        </w:rPr>
        <w:t>W</w:t>
      </w:r>
      <w:r w:rsidRPr="000F45C2">
        <w:rPr>
          <w:rFonts w:ascii="Times New Roman" w:hAnsi="Times New Roman" w:cs="Times New Roman"/>
        </w:rPr>
        <w:t>zorze umowy stanowiąc</w:t>
      </w:r>
      <w:r w:rsidR="004C2F29" w:rsidRPr="000F45C2">
        <w:rPr>
          <w:rFonts w:ascii="Times New Roman" w:hAnsi="Times New Roman" w:cs="Times New Roman"/>
        </w:rPr>
        <w:t>ym</w:t>
      </w:r>
      <w:r w:rsidRPr="000F45C2">
        <w:rPr>
          <w:rFonts w:ascii="Times New Roman" w:hAnsi="Times New Roman" w:cs="Times New Roman"/>
        </w:rPr>
        <w:t xml:space="preserve"> </w:t>
      </w:r>
      <w:r w:rsidRPr="000F45C2">
        <w:rPr>
          <w:rFonts w:ascii="Times New Roman" w:hAnsi="Times New Roman" w:cs="Times New Roman"/>
          <w:b/>
        </w:rPr>
        <w:t xml:space="preserve">załącznik nr </w:t>
      </w:r>
      <w:r w:rsidR="009E4A24" w:rsidRPr="000F45C2">
        <w:rPr>
          <w:rFonts w:ascii="Times New Roman" w:hAnsi="Times New Roman" w:cs="Times New Roman"/>
          <w:b/>
        </w:rPr>
        <w:t>1</w:t>
      </w:r>
      <w:r w:rsidRPr="000F45C2">
        <w:rPr>
          <w:rFonts w:ascii="Times New Roman" w:hAnsi="Times New Roman" w:cs="Times New Roman"/>
          <w:b/>
        </w:rPr>
        <w:t xml:space="preserve"> do SWZ</w:t>
      </w:r>
      <w:r w:rsidRPr="000F45C2">
        <w:rPr>
          <w:rFonts w:ascii="Times New Roman" w:hAnsi="Times New Roman" w:cs="Times New Roman"/>
        </w:rPr>
        <w:t>.</w:t>
      </w:r>
    </w:p>
    <w:p w14:paraId="00000081" w14:textId="25D90965" w:rsidR="00D35FFB" w:rsidRPr="000F45C2" w:rsidRDefault="00BF3B8C" w:rsidP="008A6CA6">
      <w:pPr>
        <w:pStyle w:val="Nagwek2"/>
        <w:tabs>
          <w:tab w:val="left" w:pos="0"/>
        </w:tabs>
        <w:spacing w:line="240" w:lineRule="auto"/>
        <w:rPr>
          <w:rFonts w:ascii="Times New Roman" w:hAnsi="Times New Roman" w:cs="Times New Roman"/>
          <w:b/>
          <w:bCs/>
          <w:sz w:val="22"/>
          <w:szCs w:val="22"/>
        </w:rPr>
      </w:pPr>
      <w:bookmarkStart w:id="16" w:name="_Toc72228767"/>
      <w:r w:rsidRPr="000F45C2">
        <w:rPr>
          <w:rFonts w:ascii="Times New Roman" w:hAnsi="Times New Roman" w:cs="Times New Roman"/>
          <w:b/>
          <w:bCs/>
          <w:sz w:val="22"/>
          <w:szCs w:val="22"/>
        </w:rPr>
        <w:t>VIII. Warunki udziału w postępowaniu</w:t>
      </w:r>
      <w:bookmarkEnd w:id="16"/>
    </w:p>
    <w:p w14:paraId="00000082" w14:textId="77777777" w:rsidR="00D35FFB" w:rsidRPr="000F45C2" w:rsidRDefault="00BF3B8C" w:rsidP="00AA7EDC">
      <w:pPr>
        <w:numPr>
          <w:ilvl w:val="0"/>
          <w:numId w:val="19"/>
        </w:numPr>
        <w:spacing w:before="240" w:line="240" w:lineRule="auto"/>
        <w:ind w:left="426" w:right="20"/>
        <w:jc w:val="both"/>
        <w:rPr>
          <w:rFonts w:ascii="Times New Roman" w:hAnsi="Times New Roman" w:cs="Times New Roman"/>
        </w:rPr>
      </w:pPr>
      <w:r w:rsidRPr="000F45C2">
        <w:rPr>
          <w:rFonts w:ascii="Times New Roman" w:hAnsi="Times New Roman" w:cs="Times New Roman"/>
        </w:rPr>
        <w:t>O udzielenie zamówienia mogą ubiegać się Wykonawcy, którzy nie podlegają wykluczeniu na zasadach określonych w Rozdziale IX SWZ, oraz spełniają określone przez Zamawiającego warunki</w:t>
      </w:r>
      <w:r w:rsidRPr="000F45C2">
        <w:rPr>
          <w:rFonts w:ascii="Times New Roman" w:hAnsi="Times New Roman" w:cs="Times New Roman"/>
          <w:b/>
          <w:highlight w:val="white"/>
        </w:rPr>
        <w:t xml:space="preserve"> </w:t>
      </w:r>
      <w:r w:rsidRPr="000F45C2">
        <w:rPr>
          <w:rFonts w:ascii="Times New Roman" w:hAnsi="Times New Roman" w:cs="Times New Roman"/>
          <w:highlight w:val="white"/>
        </w:rPr>
        <w:t>udziału w postępowaniu.</w:t>
      </w:r>
    </w:p>
    <w:p w14:paraId="00000083" w14:textId="77777777" w:rsidR="00D35FFB" w:rsidRPr="000F45C2" w:rsidRDefault="00BF3B8C" w:rsidP="00AA7EDC">
      <w:pPr>
        <w:numPr>
          <w:ilvl w:val="0"/>
          <w:numId w:val="19"/>
        </w:numPr>
        <w:spacing w:line="240" w:lineRule="auto"/>
        <w:ind w:left="426" w:right="20"/>
        <w:jc w:val="both"/>
        <w:rPr>
          <w:rFonts w:ascii="Times New Roman" w:hAnsi="Times New Roman" w:cs="Times New Roman"/>
        </w:rPr>
      </w:pPr>
      <w:r w:rsidRPr="000F45C2">
        <w:rPr>
          <w:rFonts w:ascii="Times New Roman" w:hAnsi="Times New Roman" w:cs="Times New Roman"/>
        </w:rPr>
        <w:t>O udzielenie zamówienia mogą ubiegać się Wykonawcy, którzy spełniają warunki dotyczące:</w:t>
      </w:r>
    </w:p>
    <w:p w14:paraId="0000008A" w14:textId="124A27FC" w:rsidR="00D35FFB" w:rsidRPr="000F45C2" w:rsidRDefault="00BF3B8C" w:rsidP="00AA7EDC">
      <w:pPr>
        <w:numPr>
          <w:ilvl w:val="0"/>
          <w:numId w:val="3"/>
        </w:numPr>
        <w:spacing w:line="240" w:lineRule="auto"/>
        <w:ind w:left="852" w:right="20" w:hanging="426"/>
        <w:jc w:val="both"/>
        <w:rPr>
          <w:rFonts w:ascii="Times New Roman" w:hAnsi="Times New Roman" w:cs="Times New Roman"/>
        </w:rPr>
      </w:pPr>
      <w:r w:rsidRPr="000F45C2">
        <w:rPr>
          <w:rFonts w:ascii="Times New Roman" w:hAnsi="Times New Roman" w:cs="Times New Roman"/>
          <w:b/>
        </w:rPr>
        <w:t>zdolności technicznej lub zawodowej:</w:t>
      </w:r>
    </w:p>
    <w:p w14:paraId="0000008B" w14:textId="5D3B7063" w:rsidR="00D35FFB" w:rsidRPr="000F45C2" w:rsidRDefault="004F3B00" w:rsidP="008A6CA6">
      <w:pPr>
        <w:spacing w:line="240" w:lineRule="auto"/>
        <w:ind w:left="868" w:right="20"/>
        <w:jc w:val="both"/>
        <w:rPr>
          <w:rFonts w:ascii="Times New Roman" w:hAnsi="Times New Roman" w:cs="Times New Roman"/>
          <w:b/>
          <w:bCs/>
        </w:rPr>
      </w:pPr>
      <w:r w:rsidRPr="000F45C2">
        <w:rPr>
          <w:rFonts w:ascii="Times New Roman" w:hAnsi="Times New Roman" w:cs="Times New Roman"/>
        </w:rPr>
        <w:t xml:space="preserve">W zakresie zdolności technicznej </w:t>
      </w:r>
      <w:r w:rsidR="00BF3B8C" w:rsidRPr="000F45C2">
        <w:rPr>
          <w:rFonts w:ascii="Times New Roman" w:hAnsi="Times New Roman" w:cs="Times New Roman"/>
        </w:rPr>
        <w:t xml:space="preserve">Wykonawca spełni warunek, jeżeli wykaże, że w okresie ostatnich </w:t>
      </w:r>
      <w:r w:rsidR="00472ED6" w:rsidRPr="000F45C2">
        <w:rPr>
          <w:rFonts w:ascii="Times New Roman" w:hAnsi="Times New Roman" w:cs="Times New Roman"/>
        </w:rPr>
        <w:t>5</w:t>
      </w:r>
      <w:r w:rsidR="00BF3B8C" w:rsidRPr="000F45C2">
        <w:rPr>
          <w:rFonts w:ascii="Times New Roman" w:hAnsi="Times New Roman" w:cs="Times New Roman"/>
        </w:rPr>
        <w:t xml:space="preserve"> lat przed upływem terminu składania ofert, a jeżeli okres prowadzenia działalności jest krótszy - w tym okresie, </w:t>
      </w:r>
      <w:r w:rsidR="00161242" w:rsidRPr="000F45C2">
        <w:rPr>
          <w:rFonts w:ascii="Times New Roman" w:hAnsi="Times New Roman" w:cs="Times New Roman"/>
        </w:rPr>
        <w:t>zrealizował</w:t>
      </w:r>
      <w:r w:rsidR="00BF3B8C" w:rsidRPr="000F45C2">
        <w:rPr>
          <w:rFonts w:ascii="Times New Roman" w:hAnsi="Times New Roman" w:cs="Times New Roman"/>
        </w:rPr>
        <w:t xml:space="preserve"> należycie </w:t>
      </w:r>
      <w:r w:rsidR="00161242" w:rsidRPr="000F45C2">
        <w:rPr>
          <w:rFonts w:ascii="Times New Roman" w:hAnsi="Times New Roman" w:cs="Times New Roman"/>
        </w:rPr>
        <w:t xml:space="preserve">tj. prawidłowo i z zasadami sztuki budowlanej </w:t>
      </w:r>
      <w:r w:rsidR="00BF3B8C" w:rsidRPr="000F45C2">
        <w:rPr>
          <w:rFonts w:ascii="Times New Roman" w:hAnsi="Times New Roman" w:cs="Times New Roman"/>
        </w:rPr>
        <w:t xml:space="preserve">co najmniej </w:t>
      </w:r>
      <w:r w:rsidR="00472ED6" w:rsidRPr="000F45C2">
        <w:rPr>
          <w:rFonts w:ascii="Times New Roman" w:hAnsi="Times New Roman" w:cs="Times New Roman"/>
        </w:rPr>
        <w:t>jedno zamówienie polegające</w:t>
      </w:r>
      <w:r w:rsidR="003D179F">
        <w:rPr>
          <w:rFonts w:ascii="Times New Roman" w:hAnsi="Times New Roman" w:cs="Times New Roman"/>
        </w:rPr>
        <w:t xml:space="preserve"> na:</w:t>
      </w:r>
      <w:r w:rsidR="00472ED6" w:rsidRPr="000F45C2">
        <w:rPr>
          <w:rFonts w:ascii="Times New Roman" w:hAnsi="Times New Roman" w:cs="Times New Roman"/>
          <w:b/>
          <w:bCs/>
        </w:rPr>
        <w:t xml:space="preserve"> budowie </w:t>
      </w:r>
      <w:r w:rsidR="003A47D7">
        <w:rPr>
          <w:rFonts w:ascii="Times New Roman" w:hAnsi="Times New Roman" w:cs="Times New Roman"/>
          <w:b/>
          <w:bCs/>
        </w:rPr>
        <w:t>lub przebudowie drogi o nawierzchni</w:t>
      </w:r>
      <w:r w:rsidR="003641CD">
        <w:rPr>
          <w:rFonts w:ascii="Times New Roman" w:hAnsi="Times New Roman" w:cs="Times New Roman"/>
          <w:b/>
          <w:bCs/>
        </w:rPr>
        <w:t xml:space="preserve"> </w:t>
      </w:r>
      <w:r w:rsidR="00B629B1">
        <w:rPr>
          <w:rFonts w:ascii="Times New Roman" w:hAnsi="Times New Roman" w:cs="Times New Roman"/>
          <w:b/>
          <w:bCs/>
        </w:rPr>
        <w:t xml:space="preserve">bitumicznej </w:t>
      </w:r>
      <w:r w:rsidR="003D179F">
        <w:rPr>
          <w:rFonts w:ascii="Times New Roman" w:hAnsi="Times New Roman" w:cs="Times New Roman"/>
          <w:b/>
          <w:bCs/>
        </w:rPr>
        <w:t xml:space="preserve">o długości minimum </w:t>
      </w:r>
      <w:r w:rsidR="00B629B1">
        <w:rPr>
          <w:rFonts w:ascii="Times New Roman" w:hAnsi="Times New Roman" w:cs="Times New Roman"/>
          <w:b/>
          <w:bCs/>
        </w:rPr>
        <w:t>1 km</w:t>
      </w:r>
      <w:r w:rsidR="00BF3B8C" w:rsidRPr="000F45C2">
        <w:rPr>
          <w:rFonts w:ascii="Times New Roman" w:hAnsi="Times New Roman" w:cs="Times New Roman"/>
          <w:b/>
          <w:bCs/>
        </w:rPr>
        <w:t xml:space="preserve"> </w:t>
      </w:r>
    </w:p>
    <w:p w14:paraId="637A7E0A" w14:textId="2C7A113E" w:rsidR="004F3B00" w:rsidRPr="000F45C2" w:rsidRDefault="004F3B00" w:rsidP="008A6CA6">
      <w:pPr>
        <w:spacing w:line="240" w:lineRule="auto"/>
        <w:ind w:left="868" w:right="20"/>
        <w:jc w:val="both"/>
        <w:rPr>
          <w:rFonts w:ascii="Times New Roman" w:hAnsi="Times New Roman" w:cs="Times New Roman"/>
        </w:rPr>
      </w:pPr>
      <w:r w:rsidRPr="000F45C2">
        <w:rPr>
          <w:rFonts w:ascii="Times New Roman" w:hAnsi="Times New Roman" w:cs="Times New Roman"/>
        </w:rPr>
        <w:t>W zakresie zdolności zawodowej Wykonawca spełni warunek, jeśli wykaże, że będzie dysponować:</w:t>
      </w:r>
    </w:p>
    <w:p w14:paraId="61F451F6" w14:textId="4F54D024" w:rsidR="004F3B00" w:rsidRPr="000F45C2" w:rsidRDefault="004F3B00" w:rsidP="00AA7EDC">
      <w:pPr>
        <w:pStyle w:val="Akapitzlist"/>
        <w:numPr>
          <w:ilvl w:val="0"/>
          <w:numId w:val="35"/>
        </w:numPr>
        <w:spacing w:line="240" w:lineRule="auto"/>
        <w:ind w:right="20"/>
        <w:jc w:val="both"/>
        <w:rPr>
          <w:rFonts w:ascii="Times New Roman" w:hAnsi="Times New Roman" w:cs="Times New Roman"/>
        </w:rPr>
      </w:pPr>
      <w:r w:rsidRPr="000F45C2">
        <w:rPr>
          <w:rFonts w:ascii="Times New Roman" w:hAnsi="Times New Roman" w:cs="Times New Roman"/>
          <w:b/>
          <w:bCs/>
        </w:rPr>
        <w:t>jedną osobą na stanowisku kierownika budowy</w:t>
      </w:r>
      <w:r w:rsidRPr="000F45C2">
        <w:rPr>
          <w:rFonts w:ascii="Times New Roman" w:hAnsi="Times New Roman" w:cs="Times New Roman"/>
        </w:rPr>
        <w:t xml:space="preserve">, posiadającego uprawnienia </w:t>
      </w:r>
      <w:r w:rsidR="00161242" w:rsidRPr="000F45C2">
        <w:rPr>
          <w:rFonts w:ascii="Times New Roman" w:hAnsi="Times New Roman" w:cs="Times New Roman"/>
        </w:rPr>
        <w:t xml:space="preserve">budowlane </w:t>
      </w:r>
      <w:r w:rsidRPr="000F45C2">
        <w:rPr>
          <w:rFonts w:ascii="Times New Roman" w:hAnsi="Times New Roman" w:cs="Times New Roman"/>
        </w:rPr>
        <w:t xml:space="preserve">do kierowania robotami </w:t>
      </w:r>
      <w:r w:rsidR="00161242" w:rsidRPr="000F45C2">
        <w:rPr>
          <w:rFonts w:ascii="Times New Roman" w:hAnsi="Times New Roman" w:cs="Times New Roman"/>
        </w:rPr>
        <w:t xml:space="preserve">budowlanymi </w:t>
      </w:r>
      <w:r w:rsidRPr="003D179F">
        <w:rPr>
          <w:rFonts w:ascii="Times New Roman" w:hAnsi="Times New Roman" w:cs="Times New Roman"/>
          <w:b/>
          <w:bCs/>
        </w:rPr>
        <w:t xml:space="preserve">w specjalności </w:t>
      </w:r>
      <w:r w:rsidR="003D179F" w:rsidRPr="003D179F">
        <w:rPr>
          <w:rFonts w:ascii="Times New Roman" w:hAnsi="Times New Roman" w:cs="Times New Roman"/>
          <w:b/>
          <w:bCs/>
        </w:rPr>
        <w:t>drogowej</w:t>
      </w:r>
    </w:p>
    <w:p w14:paraId="255CAE4E" w14:textId="77777777" w:rsidR="003D179F" w:rsidRPr="003D179F" w:rsidRDefault="003D179F" w:rsidP="008A6CA6">
      <w:pPr>
        <w:spacing w:line="240" w:lineRule="auto"/>
        <w:ind w:left="426" w:right="20"/>
        <w:jc w:val="both"/>
        <w:rPr>
          <w:rFonts w:ascii="Times New Roman" w:hAnsi="Times New Roman" w:cs="Times New Roman"/>
          <w:sz w:val="10"/>
          <w:szCs w:val="10"/>
        </w:rPr>
      </w:pPr>
    </w:p>
    <w:p w14:paraId="20BBFAC8" w14:textId="1ED67BEB" w:rsidR="004F3B00" w:rsidRPr="000F45C2" w:rsidRDefault="004F3B00" w:rsidP="008A6CA6">
      <w:pPr>
        <w:spacing w:line="240" w:lineRule="auto"/>
        <w:ind w:left="426" w:right="20"/>
        <w:jc w:val="both"/>
        <w:rPr>
          <w:rFonts w:ascii="Times New Roman" w:hAnsi="Times New Roman" w:cs="Times New Roman"/>
        </w:rPr>
      </w:pPr>
      <w:r w:rsidRPr="000F45C2">
        <w:rPr>
          <w:rFonts w:ascii="Times New Roman" w:hAnsi="Times New Roman" w:cs="Times New Roman"/>
        </w:rPr>
        <w:t xml:space="preserve">lub posiadających odpowiadające równoważne uprawnienia budowlane wydane na podstawie wcześniej obowiązujących przepisów. W przypadku Wykonawców zagranicznych, dopuszcza się również </w:t>
      </w:r>
      <w:r w:rsidR="00197926" w:rsidRPr="000F45C2">
        <w:rPr>
          <w:rFonts w:ascii="Times New Roman" w:hAnsi="Times New Roman" w:cs="Times New Roman"/>
        </w:rPr>
        <w:t>kwalifikacje</w:t>
      </w:r>
      <w:r w:rsidRPr="000F45C2">
        <w:rPr>
          <w:rFonts w:ascii="Times New Roman" w:hAnsi="Times New Roman" w:cs="Times New Roman"/>
        </w:rPr>
        <w:t xml:space="preserve"> zdobyte w innych państwach, na zasadach </w:t>
      </w:r>
      <w:r w:rsidR="00197926" w:rsidRPr="000F45C2">
        <w:rPr>
          <w:rFonts w:ascii="Times New Roman" w:hAnsi="Times New Roman" w:cs="Times New Roman"/>
        </w:rPr>
        <w:t xml:space="preserve">określonych w art. 12a ustawy Prawo budowlane z uwzględnieniem postanowień ustawy z dnia </w:t>
      </w:r>
      <w:r w:rsidRPr="000F45C2">
        <w:rPr>
          <w:rFonts w:ascii="Times New Roman" w:hAnsi="Times New Roman" w:cs="Times New Roman"/>
        </w:rPr>
        <w:t xml:space="preserve"> </w:t>
      </w:r>
      <w:r w:rsidR="00197926" w:rsidRPr="000F45C2">
        <w:rPr>
          <w:rFonts w:ascii="Times New Roman" w:hAnsi="Times New Roman" w:cs="Times New Roman"/>
        </w:rPr>
        <w:t>22 grudnia 2015 r. O zasadach uznawania kwalifikacji zawodowych nabytych w państwach członkowskich Unii Europejskiej (Dz.U z 2016 r., poz. 65)</w:t>
      </w:r>
    </w:p>
    <w:p w14:paraId="0000008C" w14:textId="77777777" w:rsidR="00D35FFB" w:rsidRPr="000F45C2" w:rsidRDefault="00BF3B8C" w:rsidP="00AA7EDC">
      <w:pPr>
        <w:numPr>
          <w:ilvl w:val="0"/>
          <w:numId w:val="19"/>
        </w:numPr>
        <w:spacing w:line="240" w:lineRule="auto"/>
        <w:ind w:left="448"/>
        <w:jc w:val="both"/>
        <w:rPr>
          <w:rFonts w:ascii="Times New Roman" w:hAnsi="Times New Roman" w:cs="Times New Roman"/>
        </w:rPr>
      </w:pPr>
      <w:r w:rsidRPr="000F45C2">
        <w:rPr>
          <w:rFonts w:ascii="Times New Roman" w:hAnsi="Times New Roman" w:cs="Times New Roman"/>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EB2780F" w14:textId="2944868E" w:rsidR="00D53829" w:rsidRPr="000F45C2" w:rsidRDefault="00D53829" w:rsidP="00AA7EDC">
      <w:pPr>
        <w:numPr>
          <w:ilvl w:val="0"/>
          <w:numId w:val="19"/>
        </w:numPr>
        <w:spacing w:line="240" w:lineRule="auto"/>
        <w:jc w:val="both"/>
        <w:rPr>
          <w:rFonts w:ascii="Times New Roman" w:hAnsi="Times New Roman" w:cs="Times New Roman"/>
        </w:rPr>
      </w:pPr>
      <w:r w:rsidRPr="000F45C2">
        <w:rPr>
          <w:rFonts w:ascii="Times New Roman" w:hAnsi="Times New Roman" w:cs="Times New Roman"/>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5FB4B7E1" w14:textId="4C7C5BD7" w:rsidR="00D53829" w:rsidRPr="000F45C2" w:rsidRDefault="00D53829" w:rsidP="00AA7EDC">
      <w:pPr>
        <w:numPr>
          <w:ilvl w:val="0"/>
          <w:numId w:val="19"/>
        </w:numPr>
        <w:spacing w:line="240" w:lineRule="auto"/>
        <w:jc w:val="both"/>
        <w:rPr>
          <w:rFonts w:ascii="Times New Roman" w:hAnsi="Times New Roman" w:cs="Times New Roman"/>
        </w:rPr>
      </w:pPr>
      <w:r w:rsidRPr="000F45C2">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2FF2A2D" w14:textId="3298FBC8" w:rsidR="00D53829" w:rsidRPr="000F45C2" w:rsidRDefault="00D53829" w:rsidP="00AA7EDC">
      <w:pPr>
        <w:numPr>
          <w:ilvl w:val="0"/>
          <w:numId w:val="19"/>
        </w:numPr>
        <w:spacing w:line="240" w:lineRule="auto"/>
        <w:jc w:val="both"/>
        <w:rPr>
          <w:rFonts w:ascii="Times New Roman" w:hAnsi="Times New Roman" w:cs="Times New Roman"/>
        </w:rPr>
      </w:pPr>
      <w:r w:rsidRPr="000F45C2">
        <w:rPr>
          <w:rFonts w:ascii="Times New Roman" w:hAnsi="Times New Roman" w:cs="Times New Roman"/>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F044F" w:rsidRPr="000F45C2">
        <w:rPr>
          <w:rFonts w:ascii="Times New Roman" w:hAnsi="Times New Roman" w:cs="Times New Roman"/>
          <w:b/>
          <w:bCs/>
        </w:rPr>
        <w:t xml:space="preserve"> – według wzoru stanowiącego załącznik nr </w:t>
      </w:r>
      <w:r w:rsidR="00492E7B" w:rsidRPr="000F45C2">
        <w:rPr>
          <w:rFonts w:ascii="Times New Roman" w:hAnsi="Times New Roman" w:cs="Times New Roman"/>
          <w:b/>
          <w:bCs/>
        </w:rPr>
        <w:t>9</w:t>
      </w:r>
      <w:r w:rsidR="00EF044F" w:rsidRPr="000F45C2">
        <w:rPr>
          <w:rFonts w:ascii="Times New Roman" w:hAnsi="Times New Roman" w:cs="Times New Roman"/>
          <w:b/>
          <w:bCs/>
        </w:rPr>
        <w:t xml:space="preserve"> do SWZ</w:t>
      </w:r>
    </w:p>
    <w:p w14:paraId="0201C85C" w14:textId="3C404C69" w:rsidR="00D53829" w:rsidRPr="000F45C2" w:rsidRDefault="00D53829" w:rsidP="00AA7EDC">
      <w:pPr>
        <w:numPr>
          <w:ilvl w:val="0"/>
          <w:numId w:val="19"/>
        </w:numPr>
        <w:spacing w:line="240" w:lineRule="auto"/>
        <w:jc w:val="both"/>
        <w:rPr>
          <w:rFonts w:ascii="Times New Roman" w:hAnsi="Times New Roman" w:cs="Times New Roman"/>
        </w:rPr>
      </w:pPr>
      <w:r w:rsidRPr="000F45C2">
        <w:rPr>
          <w:rFonts w:ascii="Times New Roman" w:hAnsi="Times New Roman" w:cs="Times New Roman"/>
        </w:rPr>
        <w:t>Zobowiązanie podmiotu udostępniającego zasoby, musi potwierdzać, że stosunek łączący wykonawcę z podmiotami udostępniającymi zasoby gwarantuje rzeczywisty dostęp do tych zasobów oraz określa w szczególności:</w:t>
      </w:r>
    </w:p>
    <w:p w14:paraId="197013E4" w14:textId="77777777" w:rsidR="00D53829" w:rsidRPr="000F45C2" w:rsidRDefault="00D53829" w:rsidP="008A6CA6">
      <w:pPr>
        <w:spacing w:line="240" w:lineRule="auto"/>
        <w:ind w:left="454"/>
        <w:jc w:val="both"/>
        <w:rPr>
          <w:rFonts w:ascii="Times New Roman" w:hAnsi="Times New Roman" w:cs="Times New Roman"/>
        </w:rPr>
      </w:pPr>
      <w:r w:rsidRPr="000F45C2">
        <w:rPr>
          <w:rFonts w:ascii="Times New Roman" w:hAnsi="Times New Roman" w:cs="Times New Roman"/>
        </w:rPr>
        <w:t>- zakres dostępnych wykonawcy zasobów podmiotu udostępniającego zasoby;</w:t>
      </w:r>
    </w:p>
    <w:p w14:paraId="7BB7DA95" w14:textId="77777777" w:rsidR="00D53829" w:rsidRPr="000F45C2" w:rsidRDefault="00D53829" w:rsidP="008A6CA6">
      <w:pPr>
        <w:spacing w:line="240" w:lineRule="auto"/>
        <w:ind w:left="454"/>
        <w:jc w:val="both"/>
        <w:rPr>
          <w:rFonts w:ascii="Times New Roman" w:hAnsi="Times New Roman" w:cs="Times New Roman"/>
        </w:rPr>
      </w:pPr>
      <w:r w:rsidRPr="000F45C2">
        <w:rPr>
          <w:rFonts w:ascii="Times New Roman" w:hAnsi="Times New Roman" w:cs="Times New Roman"/>
        </w:rPr>
        <w:t>- sposób i okres udostępnienia wykonawcy i wykorzystania przez niego zasobów podmiotu udostępniającego te zasoby przy wykonywaniu zamówienia;</w:t>
      </w:r>
    </w:p>
    <w:p w14:paraId="57498548" w14:textId="77777777" w:rsidR="00D53829" w:rsidRPr="000F45C2" w:rsidRDefault="00D53829" w:rsidP="008A6CA6">
      <w:pPr>
        <w:spacing w:line="240" w:lineRule="auto"/>
        <w:ind w:left="454"/>
        <w:jc w:val="both"/>
        <w:rPr>
          <w:rFonts w:ascii="Times New Roman" w:hAnsi="Times New Roman" w:cs="Times New Roman"/>
        </w:rPr>
      </w:pPr>
      <w:r w:rsidRPr="000F45C2">
        <w:rPr>
          <w:rFonts w:ascii="Times New Roman" w:hAnsi="Times New Roman" w:cs="Times New Roman"/>
        </w:rPr>
        <w:lastRenderedPageBreak/>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8E" w14:textId="77777777" w:rsidR="00D35FFB" w:rsidRPr="000F45C2" w:rsidRDefault="00BF3B8C" w:rsidP="008A6CA6">
      <w:pPr>
        <w:pStyle w:val="Nagwek2"/>
        <w:spacing w:line="240" w:lineRule="auto"/>
        <w:rPr>
          <w:rFonts w:ascii="Times New Roman" w:hAnsi="Times New Roman" w:cs="Times New Roman"/>
          <w:b/>
          <w:bCs/>
          <w:sz w:val="22"/>
          <w:szCs w:val="22"/>
        </w:rPr>
      </w:pPr>
      <w:bookmarkStart w:id="17" w:name="_Toc72228768"/>
      <w:r w:rsidRPr="000F45C2">
        <w:rPr>
          <w:rFonts w:ascii="Times New Roman" w:hAnsi="Times New Roman" w:cs="Times New Roman"/>
          <w:b/>
          <w:bCs/>
          <w:sz w:val="22"/>
          <w:szCs w:val="22"/>
        </w:rPr>
        <w:t>IX. Podstawy wykluczenia z postępowania</w:t>
      </w:r>
      <w:bookmarkEnd w:id="17"/>
    </w:p>
    <w:p w14:paraId="0000008F" w14:textId="77777777" w:rsidR="00D35FFB" w:rsidRPr="000F45C2" w:rsidRDefault="00BF3B8C" w:rsidP="008A6CA6">
      <w:pPr>
        <w:numPr>
          <w:ilvl w:val="0"/>
          <w:numId w:val="2"/>
        </w:numPr>
        <w:spacing w:before="240" w:line="240" w:lineRule="auto"/>
        <w:ind w:left="426"/>
        <w:jc w:val="both"/>
        <w:rPr>
          <w:rFonts w:ascii="Times New Roman" w:hAnsi="Times New Roman" w:cs="Times New Roman"/>
        </w:rPr>
      </w:pPr>
      <w:r w:rsidRPr="000F45C2">
        <w:rPr>
          <w:rFonts w:ascii="Times New Roman" w:hAnsi="Times New Roman" w:cs="Times New Roman"/>
        </w:rPr>
        <w:t>Z postępowania o udzielenie zamówienia wyklucza się Wykonawców, w stosunku do których zachodzi którakolwiek z okoliczności wskazanych:</w:t>
      </w:r>
    </w:p>
    <w:p w14:paraId="00000090" w14:textId="30275ABD" w:rsidR="00D35FFB" w:rsidRPr="000F45C2" w:rsidRDefault="00BF3B8C" w:rsidP="00AA7EDC">
      <w:pPr>
        <w:numPr>
          <w:ilvl w:val="0"/>
          <w:numId w:val="21"/>
        </w:numPr>
        <w:spacing w:line="240" w:lineRule="auto"/>
        <w:ind w:left="812" w:hanging="386"/>
        <w:jc w:val="both"/>
        <w:rPr>
          <w:rFonts w:ascii="Times New Roman" w:hAnsi="Times New Roman" w:cs="Times New Roman"/>
        </w:rPr>
      </w:pPr>
      <w:r w:rsidRPr="000F45C2">
        <w:rPr>
          <w:rFonts w:ascii="Times New Roman" w:hAnsi="Times New Roman" w:cs="Times New Roman"/>
        </w:rPr>
        <w:t>w art. 108 ust. 1 PZP;</w:t>
      </w:r>
    </w:p>
    <w:p w14:paraId="00000091" w14:textId="49942F31" w:rsidR="00D35FFB" w:rsidRPr="000F45C2" w:rsidRDefault="00BF3B8C" w:rsidP="00AA7EDC">
      <w:pPr>
        <w:numPr>
          <w:ilvl w:val="0"/>
          <w:numId w:val="21"/>
        </w:numPr>
        <w:spacing w:line="240" w:lineRule="auto"/>
        <w:ind w:left="812" w:hanging="386"/>
        <w:jc w:val="both"/>
        <w:rPr>
          <w:rFonts w:ascii="Times New Roman" w:hAnsi="Times New Roman" w:cs="Times New Roman"/>
        </w:rPr>
      </w:pPr>
      <w:r w:rsidRPr="000F45C2">
        <w:rPr>
          <w:rFonts w:ascii="Times New Roman" w:hAnsi="Times New Roman" w:cs="Times New Roman"/>
        </w:rPr>
        <w:t>w art. 109 ust. 1 pkt. 4 tj.:</w:t>
      </w:r>
    </w:p>
    <w:p w14:paraId="00000092" w14:textId="1BA7FB9C" w:rsidR="00D35FFB" w:rsidRDefault="00BF3B8C" w:rsidP="00AA7EDC">
      <w:pPr>
        <w:numPr>
          <w:ilvl w:val="0"/>
          <w:numId w:val="8"/>
        </w:numPr>
        <w:spacing w:before="60" w:after="60" w:line="240" w:lineRule="auto"/>
        <w:ind w:left="1246" w:hanging="434"/>
        <w:jc w:val="both"/>
        <w:rPr>
          <w:rFonts w:ascii="Times New Roman" w:hAnsi="Times New Roman" w:cs="Times New Roman"/>
        </w:rPr>
      </w:pPr>
      <w:r w:rsidRPr="000F45C2">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66C4B51" w14:textId="185F8061" w:rsidR="00707AC5" w:rsidRPr="000F45C2" w:rsidRDefault="00707AC5" w:rsidP="00707AC5">
      <w:pPr>
        <w:numPr>
          <w:ilvl w:val="0"/>
          <w:numId w:val="21"/>
        </w:numPr>
        <w:spacing w:line="240" w:lineRule="auto"/>
        <w:ind w:left="812" w:hanging="386"/>
        <w:jc w:val="both"/>
        <w:rPr>
          <w:rFonts w:ascii="Times New Roman" w:hAnsi="Times New Roman" w:cs="Times New Roman"/>
        </w:rPr>
      </w:pPr>
      <w:r>
        <w:rPr>
          <w:rFonts w:ascii="Times New Roman" w:hAnsi="Times New Roman" w:cs="Times New Roman"/>
        </w:rPr>
        <w:t xml:space="preserve">w </w:t>
      </w:r>
      <w:r w:rsidRPr="00707AC5">
        <w:rPr>
          <w:rFonts w:ascii="Times New Roman" w:hAnsi="Times New Roman" w:cs="Times New Roman"/>
        </w:rPr>
        <w:t>art. 7 ust. 1 ustawy o szczególnych rozwiązaniach w zakresie przeciwdziałania wspieraniu agresji na Ukrainę oraz służących ochronie bezpieczeństwa narodowego (Dz. U. z 2022 r., poz. 835),</w:t>
      </w:r>
    </w:p>
    <w:p w14:paraId="00000095" w14:textId="54E34D7B" w:rsidR="00D35FFB" w:rsidRPr="000F45C2" w:rsidRDefault="00BF3B8C" w:rsidP="008A6CA6">
      <w:pPr>
        <w:numPr>
          <w:ilvl w:val="0"/>
          <w:numId w:val="2"/>
        </w:numPr>
        <w:spacing w:line="240" w:lineRule="auto"/>
        <w:ind w:left="426"/>
        <w:jc w:val="both"/>
        <w:rPr>
          <w:rFonts w:ascii="Times New Roman" w:hAnsi="Times New Roman" w:cs="Times New Roman"/>
        </w:rPr>
      </w:pPr>
      <w:r w:rsidRPr="000F45C2">
        <w:rPr>
          <w:rFonts w:ascii="Times New Roman" w:hAnsi="Times New Roman" w:cs="Times New Roman"/>
        </w:rPr>
        <w:t xml:space="preserve">Wykluczenie Wykonawcy następuje zgodnie z art. 111 PZP </w:t>
      </w:r>
    </w:p>
    <w:p w14:paraId="2F2049FE" w14:textId="048F229D" w:rsidR="0032095F" w:rsidRPr="000F45C2" w:rsidRDefault="0032095F" w:rsidP="008A6CA6">
      <w:pPr>
        <w:numPr>
          <w:ilvl w:val="0"/>
          <w:numId w:val="2"/>
        </w:numPr>
        <w:spacing w:line="240" w:lineRule="auto"/>
        <w:ind w:left="426"/>
        <w:jc w:val="both"/>
        <w:rPr>
          <w:rFonts w:ascii="Times New Roman" w:hAnsi="Times New Roman" w:cs="Times New Roman"/>
        </w:rPr>
      </w:pPr>
      <w:r w:rsidRPr="000F45C2">
        <w:rPr>
          <w:rFonts w:ascii="Times New Roman" w:hAnsi="Times New Roman" w:cs="Times New Roman"/>
        </w:rPr>
        <w:t>Zamawiający może wykluczyć wykonawcę na każdym etapie postępowania o udzielenie zamówienia.</w:t>
      </w:r>
    </w:p>
    <w:p w14:paraId="022F88C0" w14:textId="6411D9E0" w:rsidR="0032095F" w:rsidRPr="000F45C2" w:rsidRDefault="0032095F" w:rsidP="008A6CA6">
      <w:pPr>
        <w:numPr>
          <w:ilvl w:val="0"/>
          <w:numId w:val="2"/>
        </w:numPr>
        <w:spacing w:line="240" w:lineRule="auto"/>
        <w:ind w:left="426"/>
        <w:jc w:val="both"/>
        <w:rPr>
          <w:rFonts w:ascii="Times New Roman" w:hAnsi="Times New Roman" w:cs="Times New Roman"/>
        </w:rPr>
      </w:pPr>
      <w:r w:rsidRPr="000F45C2">
        <w:rPr>
          <w:rFonts w:ascii="Times New Roman" w:hAnsi="Times New Roman" w:cs="Times New Roman"/>
        </w:rPr>
        <w:t>Zamawiający żąda od Wykonawcy, który polega na zdolnościach technicznych lub zawodowych lub sytuacji finansowej lub ekonomicznej podmiotów udostępniających zasoby na zasadach określonych w art. 118 w zw. z art. 266 Ustawy, przedstawienia podmiotowych środków dowodowych, o których mowa powyżej, dotyczących tych podmiotów, potwierdzających, że nie zachodzą wobec tych podmiotów podstawy wykluczenia z postępowania.</w:t>
      </w:r>
    </w:p>
    <w:p w14:paraId="00000096" w14:textId="77777777" w:rsidR="00D35FFB" w:rsidRPr="000F45C2" w:rsidRDefault="00BF3B8C" w:rsidP="008A6CA6">
      <w:pPr>
        <w:pStyle w:val="Nagwek2"/>
        <w:spacing w:line="240" w:lineRule="auto"/>
        <w:jc w:val="both"/>
        <w:rPr>
          <w:rFonts w:ascii="Times New Roman" w:hAnsi="Times New Roman" w:cs="Times New Roman"/>
          <w:b/>
          <w:bCs/>
          <w:sz w:val="22"/>
          <w:szCs w:val="22"/>
        </w:rPr>
      </w:pPr>
      <w:bookmarkStart w:id="18" w:name="_Toc72228769"/>
      <w:r w:rsidRPr="000F45C2">
        <w:rPr>
          <w:rFonts w:ascii="Times New Roman" w:hAnsi="Times New Roman" w:cs="Times New Roman"/>
          <w:b/>
          <w:bCs/>
          <w:sz w:val="22"/>
          <w:szCs w:val="22"/>
        </w:rPr>
        <w:t>X. Podmiotowe środki dowodowe. Oświadczenia i dokumenty, jakie zobowiązani są dostarczyć Wykonawcy w celu potwierdzenia spełniania warunków udziału w postępowaniu oraz wykazania braku podstaw wykluczenia</w:t>
      </w:r>
      <w:bookmarkEnd w:id="18"/>
    </w:p>
    <w:p w14:paraId="00000097" w14:textId="2898E3C8" w:rsidR="00D35FFB" w:rsidRPr="000F45C2" w:rsidRDefault="00BF3B8C" w:rsidP="00AA7EDC">
      <w:pPr>
        <w:numPr>
          <w:ilvl w:val="0"/>
          <w:numId w:val="9"/>
        </w:numPr>
        <w:spacing w:before="240" w:line="240" w:lineRule="auto"/>
        <w:ind w:left="284" w:hanging="426"/>
        <w:jc w:val="both"/>
        <w:rPr>
          <w:rFonts w:ascii="Times New Roman" w:hAnsi="Times New Roman" w:cs="Times New Roman"/>
        </w:rPr>
      </w:pPr>
      <w:r w:rsidRPr="000F45C2">
        <w:rPr>
          <w:rFonts w:ascii="Times New Roman" w:hAnsi="Times New Roman" w:cs="Times New Roman"/>
        </w:rPr>
        <w:t xml:space="preserve">Do oferty Wykonawca zobowiązany jest dołączyć aktualne na dzień składania ofert oświadczenie o spełnianiu warunków udziału w postępowaniu </w:t>
      </w:r>
      <w:r w:rsidR="009E175B" w:rsidRPr="000F45C2">
        <w:rPr>
          <w:rFonts w:ascii="Times New Roman" w:hAnsi="Times New Roman" w:cs="Times New Roman"/>
        </w:rPr>
        <w:t xml:space="preserve">– zgodnie z </w:t>
      </w:r>
      <w:r w:rsidR="009E175B" w:rsidRPr="000F45C2">
        <w:rPr>
          <w:rFonts w:ascii="Times New Roman" w:hAnsi="Times New Roman" w:cs="Times New Roman"/>
          <w:b/>
        </w:rPr>
        <w:t>Załącznikiem nr</w:t>
      </w:r>
      <w:r w:rsidR="00051440" w:rsidRPr="000F45C2">
        <w:rPr>
          <w:rFonts w:ascii="Times New Roman" w:hAnsi="Times New Roman" w:cs="Times New Roman"/>
          <w:b/>
        </w:rPr>
        <w:t xml:space="preserve"> </w:t>
      </w:r>
      <w:r w:rsidR="00321B77" w:rsidRPr="000F45C2">
        <w:rPr>
          <w:rFonts w:ascii="Times New Roman" w:hAnsi="Times New Roman" w:cs="Times New Roman"/>
          <w:b/>
        </w:rPr>
        <w:t>3</w:t>
      </w:r>
      <w:r w:rsidR="009E175B" w:rsidRPr="000F45C2">
        <w:rPr>
          <w:rFonts w:ascii="Times New Roman" w:hAnsi="Times New Roman" w:cs="Times New Roman"/>
          <w:b/>
        </w:rPr>
        <w:t xml:space="preserve"> do SWZ</w:t>
      </w:r>
      <w:r w:rsidR="009E175B" w:rsidRPr="000F45C2">
        <w:rPr>
          <w:rFonts w:ascii="Times New Roman" w:hAnsi="Times New Roman" w:cs="Times New Roman"/>
        </w:rPr>
        <w:t xml:space="preserve">, </w:t>
      </w:r>
      <w:r w:rsidRPr="000F45C2">
        <w:rPr>
          <w:rFonts w:ascii="Times New Roman" w:hAnsi="Times New Roman" w:cs="Times New Roman"/>
        </w:rPr>
        <w:t xml:space="preserve">oraz o braku podstaw do wykluczenia z postępowania – zgodnie z </w:t>
      </w:r>
      <w:r w:rsidRPr="000F45C2">
        <w:rPr>
          <w:rFonts w:ascii="Times New Roman" w:hAnsi="Times New Roman" w:cs="Times New Roman"/>
          <w:b/>
        </w:rPr>
        <w:t xml:space="preserve">Załącznikiem nr </w:t>
      </w:r>
      <w:r w:rsidR="00AD49A5" w:rsidRPr="000F45C2">
        <w:rPr>
          <w:rFonts w:ascii="Times New Roman" w:hAnsi="Times New Roman" w:cs="Times New Roman"/>
          <w:b/>
        </w:rPr>
        <w:t>4</w:t>
      </w:r>
      <w:r w:rsidRPr="000F45C2">
        <w:rPr>
          <w:rFonts w:ascii="Times New Roman" w:hAnsi="Times New Roman" w:cs="Times New Roman"/>
          <w:b/>
        </w:rPr>
        <w:t xml:space="preserve"> do SWZ</w:t>
      </w:r>
      <w:r w:rsidRPr="000F45C2">
        <w:rPr>
          <w:rFonts w:ascii="Times New Roman" w:hAnsi="Times New Roman" w:cs="Times New Roman"/>
        </w:rPr>
        <w:t>;</w:t>
      </w:r>
    </w:p>
    <w:p w14:paraId="00000098" w14:textId="6958A088" w:rsidR="00D35FFB" w:rsidRPr="000F45C2" w:rsidRDefault="00BF3B8C" w:rsidP="00AA7EDC">
      <w:pPr>
        <w:numPr>
          <w:ilvl w:val="0"/>
          <w:numId w:val="9"/>
        </w:numPr>
        <w:spacing w:line="240" w:lineRule="auto"/>
        <w:ind w:left="284" w:hanging="426"/>
        <w:jc w:val="both"/>
        <w:rPr>
          <w:rFonts w:ascii="Times New Roman" w:hAnsi="Times New Roman" w:cs="Times New Roman"/>
        </w:rPr>
      </w:pPr>
      <w:r w:rsidRPr="000F45C2">
        <w:rPr>
          <w:rFonts w:ascii="Times New Roman" w:hAnsi="Times New Roman" w:cs="Times New Roman"/>
        </w:rPr>
        <w:t>Informacje zawarte w oświadczen</w:t>
      </w:r>
      <w:r w:rsidR="00051440" w:rsidRPr="000F45C2">
        <w:rPr>
          <w:rFonts w:ascii="Times New Roman" w:hAnsi="Times New Roman" w:cs="Times New Roman"/>
        </w:rPr>
        <w:t xml:space="preserve">iach </w:t>
      </w:r>
      <w:r w:rsidRPr="000F45C2">
        <w:rPr>
          <w:rFonts w:ascii="Times New Roman" w:hAnsi="Times New Roman" w:cs="Times New Roman"/>
        </w:rPr>
        <w:t>, o który</w:t>
      </w:r>
      <w:r w:rsidR="00051440" w:rsidRPr="000F45C2">
        <w:rPr>
          <w:rFonts w:ascii="Times New Roman" w:hAnsi="Times New Roman" w:cs="Times New Roman"/>
        </w:rPr>
        <w:t>ch</w:t>
      </w:r>
      <w:r w:rsidRPr="000F45C2">
        <w:rPr>
          <w:rFonts w:ascii="Times New Roman" w:hAnsi="Times New Roman" w:cs="Times New Roman"/>
        </w:rPr>
        <w:t xml:space="preserve"> mowa w pkt 1 stanowią wstępne potwierdzenie, że Wykonawca nie podlega wykluczeniu oraz spełnia warunki udziału w postępowaniu.</w:t>
      </w:r>
    </w:p>
    <w:p w14:paraId="00000099" w14:textId="14227067" w:rsidR="00D35FFB" w:rsidRPr="000F45C2" w:rsidRDefault="00BF3B8C" w:rsidP="00AA7EDC">
      <w:pPr>
        <w:numPr>
          <w:ilvl w:val="0"/>
          <w:numId w:val="9"/>
        </w:numPr>
        <w:spacing w:line="240" w:lineRule="auto"/>
        <w:ind w:left="284" w:hanging="426"/>
        <w:jc w:val="both"/>
        <w:rPr>
          <w:rFonts w:ascii="Times New Roman" w:hAnsi="Times New Roman" w:cs="Times New Roman"/>
        </w:rPr>
      </w:pPr>
      <w:r w:rsidRPr="000F45C2">
        <w:rPr>
          <w:rFonts w:ascii="Times New Roman" w:hAnsi="Times New Roman" w:cs="Times New Roman"/>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D35FFB" w:rsidRPr="000F45C2" w:rsidRDefault="00BF3B8C" w:rsidP="00AA7EDC">
      <w:pPr>
        <w:numPr>
          <w:ilvl w:val="0"/>
          <w:numId w:val="9"/>
        </w:numPr>
        <w:spacing w:line="240" w:lineRule="auto"/>
        <w:ind w:left="284" w:hanging="426"/>
        <w:jc w:val="both"/>
        <w:rPr>
          <w:rFonts w:ascii="Times New Roman" w:hAnsi="Times New Roman" w:cs="Times New Roman"/>
        </w:rPr>
      </w:pPr>
      <w:r w:rsidRPr="000F45C2">
        <w:rPr>
          <w:rFonts w:ascii="Times New Roman" w:hAnsi="Times New Roman" w:cs="Times New Roman"/>
        </w:rPr>
        <w:t>Podmiotowe środki dowodowe wymagane od wykonawcy obejmują:</w:t>
      </w:r>
    </w:p>
    <w:p w14:paraId="0000009B" w14:textId="6E90006E" w:rsidR="00D35FFB" w:rsidRPr="000F45C2" w:rsidRDefault="00BF3B8C" w:rsidP="00AA7EDC">
      <w:pPr>
        <w:numPr>
          <w:ilvl w:val="2"/>
          <w:numId w:val="19"/>
        </w:numPr>
        <w:spacing w:line="240" w:lineRule="auto"/>
        <w:ind w:left="710" w:hanging="435"/>
        <w:jc w:val="both"/>
        <w:rPr>
          <w:rFonts w:ascii="Times New Roman" w:hAnsi="Times New Roman" w:cs="Times New Roman"/>
        </w:rPr>
      </w:pPr>
      <w:r w:rsidRPr="000F45C2">
        <w:rPr>
          <w:rFonts w:ascii="Times New Roman" w:hAnsi="Times New Roman" w:cs="Times New Roman"/>
          <w:b/>
          <w:bCs/>
        </w:rPr>
        <w:tab/>
        <w:t>Oświadczenie wykonawcy, w zakresie art. 108 ust. 1 pkt 5 ustawy, o braku przynależności do tej samej grupy kapitałowej</w:t>
      </w:r>
      <w:r w:rsidRPr="000F45C2">
        <w:rPr>
          <w:rFonts w:ascii="Times New Roman" w:hAnsi="Times New Roman" w:cs="Times New Roman"/>
        </w:rPr>
        <w:t xml:space="preserve">,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F45C2">
        <w:rPr>
          <w:rFonts w:ascii="Times New Roman" w:hAnsi="Times New Roman" w:cs="Times New Roman"/>
          <w:b/>
        </w:rPr>
        <w:t xml:space="preserve">załącznik nr </w:t>
      </w:r>
      <w:r w:rsidR="00AD49A5" w:rsidRPr="000F45C2">
        <w:rPr>
          <w:rFonts w:ascii="Times New Roman" w:hAnsi="Times New Roman" w:cs="Times New Roman"/>
          <w:b/>
        </w:rPr>
        <w:t>5</w:t>
      </w:r>
      <w:r w:rsidR="009C67EF" w:rsidRPr="000F45C2">
        <w:rPr>
          <w:rFonts w:ascii="Times New Roman" w:hAnsi="Times New Roman" w:cs="Times New Roman"/>
          <w:b/>
        </w:rPr>
        <w:t xml:space="preserve"> </w:t>
      </w:r>
      <w:r w:rsidRPr="000F45C2">
        <w:rPr>
          <w:rFonts w:ascii="Times New Roman" w:hAnsi="Times New Roman" w:cs="Times New Roman"/>
          <w:b/>
        </w:rPr>
        <w:t>do SWZ</w:t>
      </w:r>
      <w:r w:rsidRPr="000F45C2">
        <w:rPr>
          <w:rFonts w:ascii="Times New Roman" w:hAnsi="Times New Roman" w:cs="Times New Roman"/>
        </w:rPr>
        <w:t>;</w:t>
      </w:r>
    </w:p>
    <w:p w14:paraId="0000009D" w14:textId="00AF964A" w:rsidR="00D35FFB" w:rsidRPr="000F45C2" w:rsidRDefault="00BF3B8C" w:rsidP="00AA7EDC">
      <w:pPr>
        <w:numPr>
          <w:ilvl w:val="2"/>
          <w:numId w:val="19"/>
        </w:numPr>
        <w:spacing w:line="240" w:lineRule="auto"/>
        <w:ind w:left="710" w:hanging="435"/>
        <w:jc w:val="both"/>
        <w:rPr>
          <w:rFonts w:ascii="Times New Roman" w:hAnsi="Times New Roman" w:cs="Times New Roman"/>
          <w:b/>
          <w:bCs/>
        </w:rPr>
      </w:pPr>
      <w:r w:rsidRPr="000F45C2">
        <w:rPr>
          <w:rFonts w:ascii="Times New Roman" w:hAnsi="Times New Roman" w:cs="Times New Roman"/>
        </w:rPr>
        <w:tab/>
      </w:r>
      <w:r w:rsidR="009A59AC" w:rsidRPr="000F45C2">
        <w:rPr>
          <w:rFonts w:ascii="Times New Roman" w:hAnsi="Times New Roman" w:cs="Times New Roman"/>
          <w:b/>
          <w:bCs/>
        </w:rPr>
        <w:t>W</w:t>
      </w:r>
      <w:r w:rsidRPr="000F45C2">
        <w:rPr>
          <w:rFonts w:ascii="Times New Roman" w:hAnsi="Times New Roman" w:cs="Times New Roman"/>
          <w:b/>
          <w:bCs/>
        </w:rPr>
        <w:t>ykaz robót budowlanych</w:t>
      </w:r>
      <w:r w:rsidRPr="000F45C2">
        <w:rPr>
          <w:rFonts w:ascii="Times New Roman" w:hAnsi="Times New Roman" w:cs="Times New Roman"/>
        </w:rPr>
        <w:t xml:space="preserve"> wykonanych nie wcześniej niż w okresie ostatnich 5 lat, a jeżeli okres prowadzenia działalności jest krótszy – w tym okresie, wraz z podaniem ich rodzaju, wartości, daty, miejsca wykonania i podmiotów, na rzecz których roboty te zostały wykonane, </w:t>
      </w:r>
      <w:r w:rsidRPr="000F45C2">
        <w:rPr>
          <w:rFonts w:ascii="Times New Roman" w:hAnsi="Times New Roman" w:cs="Times New Roman"/>
        </w:rPr>
        <w:lastRenderedPageBreak/>
        <w:t xml:space="preserve">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t>
      </w:r>
      <w:r w:rsidR="00AD49A5" w:rsidRPr="000F45C2">
        <w:rPr>
          <w:rFonts w:ascii="Times New Roman" w:hAnsi="Times New Roman" w:cs="Times New Roman"/>
          <w:b/>
          <w:bCs/>
        </w:rPr>
        <w:t xml:space="preserve">Formularz „Doświadczenie” </w:t>
      </w:r>
      <w:r w:rsidRPr="000F45C2">
        <w:rPr>
          <w:rFonts w:ascii="Times New Roman" w:hAnsi="Times New Roman" w:cs="Times New Roman"/>
          <w:b/>
          <w:bCs/>
        </w:rPr>
        <w:t xml:space="preserve">- załącznik nr </w:t>
      </w:r>
      <w:r w:rsidR="00AD49A5" w:rsidRPr="000F45C2">
        <w:rPr>
          <w:rFonts w:ascii="Times New Roman" w:hAnsi="Times New Roman" w:cs="Times New Roman"/>
          <w:b/>
          <w:bCs/>
        </w:rPr>
        <w:t>6</w:t>
      </w:r>
      <w:r w:rsidRPr="000F45C2">
        <w:rPr>
          <w:rFonts w:ascii="Times New Roman" w:hAnsi="Times New Roman" w:cs="Times New Roman"/>
          <w:b/>
          <w:bCs/>
        </w:rPr>
        <w:t xml:space="preserve"> do SWZ;</w:t>
      </w:r>
    </w:p>
    <w:p w14:paraId="1B880A01" w14:textId="06467E4C" w:rsidR="00F660FC" w:rsidRPr="000F45C2" w:rsidRDefault="00F660FC" w:rsidP="00AA7EDC">
      <w:pPr>
        <w:numPr>
          <w:ilvl w:val="2"/>
          <w:numId w:val="19"/>
        </w:numPr>
        <w:spacing w:line="240" w:lineRule="auto"/>
        <w:ind w:left="710" w:hanging="435"/>
        <w:jc w:val="both"/>
        <w:rPr>
          <w:rFonts w:ascii="Times New Roman" w:hAnsi="Times New Roman" w:cs="Times New Roman"/>
        </w:rPr>
      </w:pPr>
      <w:r w:rsidRPr="000F45C2">
        <w:rPr>
          <w:rFonts w:ascii="Times New Roman" w:hAnsi="Times New Roman" w:cs="Times New Roman"/>
          <w:b/>
          <w:bCs/>
        </w:rPr>
        <w:t xml:space="preserve">Wykaz osób </w:t>
      </w:r>
      <w:r w:rsidRPr="000F45C2">
        <w:rPr>
          <w:rFonts w:ascii="Times New Roman" w:hAnsi="Times New Roman" w:cs="Times New Roman"/>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informację do dysponowania tymi osobami. Wzór wykazu określa </w:t>
      </w:r>
      <w:r w:rsidR="00710FF5" w:rsidRPr="000F45C2">
        <w:rPr>
          <w:rFonts w:ascii="Times New Roman" w:hAnsi="Times New Roman" w:cs="Times New Roman"/>
        </w:rPr>
        <w:t xml:space="preserve">- </w:t>
      </w:r>
      <w:r w:rsidRPr="000F45C2">
        <w:rPr>
          <w:rFonts w:ascii="Times New Roman" w:hAnsi="Times New Roman" w:cs="Times New Roman"/>
          <w:b/>
          <w:bCs/>
        </w:rPr>
        <w:t xml:space="preserve">załącznik nr </w:t>
      </w:r>
      <w:r w:rsidR="00AD49A5" w:rsidRPr="000F45C2">
        <w:rPr>
          <w:rFonts w:ascii="Times New Roman" w:hAnsi="Times New Roman" w:cs="Times New Roman"/>
          <w:b/>
          <w:bCs/>
        </w:rPr>
        <w:t>7</w:t>
      </w:r>
      <w:r w:rsidRPr="000F45C2">
        <w:rPr>
          <w:rFonts w:ascii="Times New Roman" w:hAnsi="Times New Roman" w:cs="Times New Roman"/>
          <w:b/>
          <w:bCs/>
        </w:rPr>
        <w:t xml:space="preserve"> do SWZ.</w:t>
      </w:r>
    </w:p>
    <w:p w14:paraId="0000009F" w14:textId="3366EC68" w:rsidR="00D35FFB" w:rsidRPr="000F45C2" w:rsidRDefault="00BF3B8C" w:rsidP="00AA7EDC">
      <w:pPr>
        <w:numPr>
          <w:ilvl w:val="0"/>
          <w:numId w:val="19"/>
        </w:numPr>
        <w:spacing w:line="240" w:lineRule="auto"/>
        <w:ind w:left="434"/>
        <w:jc w:val="both"/>
        <w:rPr>
          <w:rFonts w:ascii="Times New Roman" w:hAnsi="Times New Roman" w:cs="Times New Roman"/>
        </w:rPr>
      </w:pPr>
      <w:r w:rsidRPr="000F45C2">
        <w:rPr>
          <w:rFonts w:ascii="Times New Roman" w:hAnsi="Times New Roman" w:cs="Times New Roman"/>
        </w:rPr>
        <w:t xml:space="preserve">Jeżeli Wykonawca ma siedzibę lub miejsce zamieszkania poza terytorium Rzeczypospolitej Polskiej, zamiast dokumentu, o których mowa w ust. </w:t>
      </w:r>
      <w:r w:rsidR="009A59AC" w:rsidRPr="000F45C2">
        <w:rPr>
          <w:rFonts w:ascii="Times New Roman" w:hAnsi="Times New Roman" w:cs="Times New Roman"/>
        </w:rPr>
        <w:t>4</w:t>
      </w:r>
      <w:r w:rsidRPr="000F45C2">
        <w:rPr>
          <w:rFonts w:ascii="Times New Roman" w:hAnsi="Times New Roman" w:cs="Times New Roman"/>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1" w14:textId="77777777" w:rsidR="00D35FFB" w:rsidRPr="000F45C2" w:rsidRDefault="00BF3B8C" w:rsidP="00AA7EDC">
      <w:pPr>
        <w:numPr>
          <w:ilvl w:val="0"/>
          <w:numId w:val="19"/>
        </w:numPr>
        <w:pBdr>
          <w:top w:val="nil"/>
          <w:left w:val="nil"/>
          <w:bottom w:val="nil"/>
          <w:right w:val="nil"/>
          <w:between w:val="nil"/>
        </w:pBdr>
        <w:spacing w:line="240" w:lineRule="auto"/>
        <w:ind w:left="434" w:hanging="434"/>
        <w:jc w:val="both"/>
        <w:rPr>
          <w:rFonts w:ascii="Times New Roman" w:hAnsi="Times New Roman" w:cs="Times New Roman"/>
        </w:rPr>
      </w:pPr>
      <w:r w:rsidRPr="000F45C2">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14:paraId="000000A2" w14:textId="282F6381" w:rsidR="00D35FFB" w:rsidRPr="000F45C2" w:rsidRDefault="00BF3B8C" w:rsidP="00AA7EDC">
      <w:pPr>
        <w:numPr>
          <w:ilvl w:val="0"/>
          <w:numId w:val="19"/>
        </w:numPr>
        <w:pBdr>
          <w:top w:val="nil"/>
          <w:left w:val="nil"/>
          <w:bottom w:val="nil"/>
          <w:right w:val="nil"/>
          <w:between w:val="nil"/>
        </w:pBdr>
        <w:spacing w:line="240" w:lineRule="auto"/>
        <w:ind w:left="434" w:hanging="434"/>
        <w:jc w:val="both"/>
        <w:rPr>
          <w:rFonts w:ascii="Times New Roman" w:hAnsi="Times New Roman" w:cs="Times New Roman"/>
        </w:rPr>
      </w:pPr>
      <w:r w:rsidRPr="000F45C2">
        <w:rPr>
          <w:rFonts w:ascii="Times New Roman" w:hAnsi="Times New Roman" w:cs="Times New Roman"/>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5B398D" w:rsidRPr="000F45C2">
        <w:rPr>
          <w:rFonts w:ascii="Times New Roman" w:hAnsi="Times New Roman" w:cs="Times New Roman"/>
        </w:rPr>
        <w:t xml:space="preserve"> 30</w:t>
      </w:r>
      <w:r w:rsidRPr="000F45C2">
        <w:rPr>
          <w:rFonts w:ascii="Times New Roman" w:hAnsi="Times New Roman" w:cs="Times New Roman"/>
          <w:smallCaps/>
        </w:rPr>
        <w:t xml:space="preserve">   </w:t>
      </w:r>
      <w:r w:rsidRPr="000F45C2">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0B65BB03" w:rsidR="00D35FFB" w:rsidRPr="000F45C2" w:rsidRDefault="00BF3B8C" w:rsidP="008A6CA6">
      <w:pPr>
        <w:pStyle w:val="Nagwek2"/>
        <w:spacing w:line="240" w:lineRule="auto"/>
        <w:rPr>
          <w:rFonts w:ascii="Times New Roman" w:hAnsi="Times New Roman" w:cs="Times New Roman"/>
          <w:b/>
          <w:bCs/>
          <w:sz w:val="22"/>
          <w:szCs w:val="22"/>
        </w:rPr>
      </w:pPr>
      <w:bookmarkStart w:id="19" w:name="_Toc72228770"/>
      <w:r w:rsidRPr="000F45C2">
        <w:rPr>
          <w:rFonts w:ascii="Times New Roman" w:hAnsi="Times New Roman" w:cs="Times New Roman"/>
          <w:b/>
          <w:bCs/>
          <w:sz w:val="22"/>
          <w:szCs w:val="22"/>
        </w:rPr>
        <w:t>XI. Poleganie na zasobach innych podmiotów</w:t>
      </w:r>
      <w:bookmarkEnd w:id="19"/>
    </w:p>
    <w:p w14:paraId="000000A4" w14:textId="77777777" w:rsidR="00D35FFB" w:rsidRPr="000F45C2" w:rsidRDefault="00BF3B8C" w:rsidP="008A6CA6">
      <w:pPr>
        <w:numPr>
          <w:ilvl w:val="3"/>
          <w:numId w:val="2"/>
        </w:numPr>
        <w:spacing w:before="240" w:line="240" w:lineRule="auto"/>
        <w:ind w:left="426" w:right="20"/>
        <w:jc w:val="both"/>
        <w:rPr>
          <w:rFonts w:ascii="Times New Roman" w:hAnsi="Times New Roman" w:cs="Times New Roman"/>
        </w:rPr>
      </w:pPr>
      <w:r w:rsidRPr="000F45C2">
        <w:rPr>
          <w:rFonts w:ascii="Times New Roman" w:hAnsi="Times New Roman" w:cs="Times New Roman"/>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D35FFB" w:rsidRPr="000F45C2" w:rsidRDefault="00BF3B8C" w:rsidP="008A6CA6">
      <w:pPr>
        <w:numPr>
          <w:ilvl w:val="3"/>
          <w:numId w:val="2"/>
        </w:numPr>
        <w:spacing w:line="240" w:lineRule="auto"/>
        <w:ind w:left="426" w:right="20"/>
        <w:jc w:val="both"/>
        <w:rPr>
          <w:rFonts w:ascii="Times New Roman" w:hAnsi="Times New Roman" w:cs="Times New Roman"/>
        </w:rPr>
      </w:pPr>
      <w:r w:rsidRPr="000F45C2">
        <w:rPr>
          <w:rFonts w:ascii="Times New Roman" w:hAnsi="Times New Roman" w:cs="Times New Roman"/>
        </w:rPr>
        <w:t>W odniesieniu do warunków dotyczących doświadczenia, wykonawcy mogą polegać na zdolnościach podmiotów udostępniających zasoby, jeśli podmioty te wykonają świadczenie do realizacji którego te zdolności są wymagane.</w:t>
      </w:r>
    </w:p>
    <w:p w14:paraId="000000A6" w14:textId="17ED59CE" w:rsidR="00D35FFB" w:rsidRPr="000F45C2" w:rsidRDefault="00BF3B8C" w:rsidP="008A6CA6">
      <w:pPr>
        <w:numPr>
          <w:ilvl w:val="3"/>
          <w:numId w:val="2"/>
        </w:numPr>
        <w:spacing w:line="240" w:lineRule="auto"/>
        <w:ind w:left="426" w:right="20"/>
        <w:jc w:val="both"/>
        <w:rPr>
          <w:rFonts w:ascii="Times New Roman" w:hAnsi="Times New Roman" w:cs="Times New Roman"/>
        </w:rPr>
      </w:pPr>
      <w:r w:rsidRPr="000F45C2">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F45C2">
        <w:rPr>
          <w:rFonts w:ascii="Times New Roman" w:hAnsi="Times New Roman" w:cs="Times New Roman"/>
          <w:b/>
        </w:rPr>
        <w:t xml:space="preserve">załącznik nr </w:t>
      </w:r>
      <w:r w:rsidR="00A7020A" w:rsidRPr="000F45C2">
        <w:rPr>
          <w:rFonts w:ascii="Times New Roman" w:hAnsi="Times New Roman" w:cs="Times New Roman"/>
          <w:b/>
        </w:rPr>
        <w:t>9</w:t>
      </w:r>
      <w:r w:rsidRPr="000F45C2">
        <w:rPr>
          <w:rFonts w:ascii="Times New Roman" w:hAnsi="Times New Roman" w:cs="Times New Roman"/>
          <w:b/>
        </w:rPr>
        <w:t xml:space="preserve"> do SWZ.</w:t>
      </w:r>
    </w:p>
    <w:p w14:paraId="000000A7" w14:textId="77777777" w:rsidR="00D35FFB" w:rsidRPr="000F45C2" w:rsidRDefault="00BF3B8C" w:rsidP="008A6CA6">
      <w:pPr>
        <w:numPr>
          <w:ilvl w:val="3"/>
          <w:numId w:val="2"/>
        </w:numPr>
        <w:spacing w:line="240" w:lineRule="auto"/>
        <w:ind w:left="426" w:right="20"/>
        <w:jc w:val="both"/>
        <w:rPr>
          <w:rFonts w:ascii="Times New Roman" w:hAnsi="Times New Roman" w:cs="Times New Roman"/>
        </w:rPr>
      </w:pPr>
      <w:r w:rsidRPr="000F45C2">
        <w:rPr>
          <w:rFonts w:ascii="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6BE6D5D2" w:rsidR="00D35FFB" w:rsidRPr="000F45C2" w:rsidRDefault="00BF3B8C" w:rsidP="008A6CA6">
      <w:pPr>
        <w:numPr>
          <w:ilvl w:val="3"/>
          <w:numId w:val="2"/>
        </w:numPr>
        <w:spacing w:line="240" w:lineRule="auto"/>
        <w:ind w:left="426" w:right="20"/>
        <w:jc w:val="both"/>
        <w:rPr>
          <w:rFonts w:ascii="Times New Roman" w:hAnsi="Times New Roman" w:cs="Times New Roman"/>
        </w:rPr>
      </w:pPr>
      <w:r w:rsidRPr="000F45C2">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1A5CF74" w:rsidR="00D35FFB" w:rsidRPr="000F45C2" w:rsidRDefault="00BF3B8C" w:rsidP="008A6CA6">
      <w:pPr>
        <w:numPr>
          <w:ilvl w:val="3"/>
          <w:numId w:val="2"/>
        </w:numPr>
        <w:spacing w:line="240" w:lineRule="auto"/>
        <w:ind w:left="426" w:right="20"/>
        <w:jc w:val="both"/>
        <w:rPr>
          <w:rFonts w:ascii="Times New Roman" w:hAnsi="Times New Roman" w:cs="Times New Roman"/>
        </w:rPr>
      </w:pPr>
      <w:r w:rsidRPr="000F45C2">
        <w:rPr>
          <w:rFonts w:ascii="Times New Roman" w:hAnsi="Times New Roman" w:cs="Times New Roman"/>
          <w:b/>
        </w:rPr>
        <w:lastRenderedPageBreak/>
        <w:t xml:space="preserve">UWAGA: </w:t>
      </w:r>
      <w:r w:rsidRPr="000F45C2">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211459DA" w:rsidR="00D35FFB" w:rsidRPr="000F45C2" w:rsidRDefault="00BF3B8C" w:rsidP="008A6CA6">
      <w:pPr>
        <w:numPr>
          <w:ilvl w:val="3"/>
          <w:numId w:val="2"/>
        </w:numPr>
        <w:shd w:val="clear" w:color="auto" w:fill="FFFFFF"/>
        <w:spacing w:line="240" w:lineRule="auto"/>
        <w:ind w:left="426"/>
        <w:jc w:val="both"/>
        <w:rPr>
          <w:rFonts w:ascii="Times New Roman" w:hAnsi="Times New Roman" w:cs="Times New Roman"/>
        </w:rPr>
      </w:pPr>
      <w:r w:rsidRPr="000F45C2">
        <w:rPr>
          <w:rFonts w:ascii="Times New Roman" w:hAnsi="Times New Roman" w:cs="Times New Roman"/>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D35FFB" w:rsidRPr="000F45C2" w:rsidRDefault="00BF3B8C" w:rsidP="008A6CA6">
      <w:pPr>
        <w:pStyle w:val="Nagwek2"/>
        <w:spacing w:line="240" w:lineRule="auto"/>
        <w:rPr>
          <w:rFonts w:ascii="Times New Roman" w:hAnsi="Times New Roman" w:cs="Times New Roman"/>
          <w:b/>
          <w:bCs/>
          <w:sz w:val="22"/>
          <w:szCs w:val="22"/>
        </w:rPr>
      </w:pPr>
      <w:bookmarkStart w:id="20" w:name="_Toc72228771"/>
      <w:r w:rsidRPr="000F45C2">
        <w:rPr>
          <w:rFonts w:ascii="Times New Roman" w:hAnsi="Times New Roman" w:cs="Times New Roman"/>
          <w:b/>
          <w:bCs/>
          <w:sz w:val="22"/>
          <w:szCs w:val="22"/>
        </w:rPr>
        <w:t>XII. Informacja dla Wykonawców wspólnie ubiegających się o udzielenie zamówienia</w:t>
      </w:r>
      <w:bookmarkEnd w:id="20"/>
    </w:p>
    <w:p w14:paraId="000000AC" w14:textId="77777777" w:rsidR="00D35FFB" w:rsidRPr="000F45C2" w:rsidRDefault="00BF3B8C" w:rsidP="00AA7EDC">
      <w:pPr>
        <w:numPr>
          <w:ilvl w:val="0"/>
          <w:numId w:val="17"/>
        </w:numPr>
        <w:spacing w:before="240" w:line="240" w:lineRule="auto"/>
        <w:ind w:left="426"/>
        <w:jc w:val="both"/>
        <w:rPr>
          <w:rFonts w:ascii="Times New Roman" w:hAnsi="Times New Roman" w:cs="Times New Roman"/>
        </w:rPr>
      </w:pPr>
      <w:r w:rsidRPr="000F45C2">
        <w:rPr>
          <w:rFonts w:ascii="Times New Roman" w:hAnsi="Times New Roman" w:cs="Times New Roman"/>
        </w:rPr>
        <w:t>Wykonawcy mogą wspólnie ubiegać się o udzielenie zamówienia. W takim przypadku Wykonawcy ustanawiają pełnomocnika do reprezentowania ich w postępowaniu albo do reprezentowania i zawarcia umowy w sprawie zamówienia publicznego. Pełnomocnictwo</w:t>
      </w:r>
      <w:r w:rsidRPr="000F45C2">
        <w:rPr>
          <w:rFonts w:ascii="Times New Roman" w:hAnsi="Times New Roman" w:cs="Times New Roman"/>
          <w:b/>
        </w:rPr>
        <w:t xml:space="preserve"> </w:t>
      </w:r>
      <w:r w:rsidRPr="000F45C2">
        <w:rPr>
          <w:rFonts w:ascii="Times New Roman" w:hAnsi="Times New Roman" w:cs="Times New Roman"/>
        </w:rPr>
        <w:t xml:space="preserve">winno być załączone do oferty. </w:t>
      </w:r>
    </w:p>
    <w:p w14:paraId="000000AD" w14:textId="77777777" w:rsidR="00D35FFB" w:rsidRPr="000F45C2" w:rsidRDefault="00BF3B8C" w:rsidP="00AA7EDC">
      <w:pPr>
        <w:numPr>
          <w:ilvl w:val="0"/>
          <w:numId w:val="17"/>
        </w:numPr>
        <w:spacing w:line="240" w:lineRule="auto"/>
        <w:ind w:left="426"/>
        <w:jc w:val="both"/>
        <w:rPr>
          <w:rFonts w:ascii="Times New Roman" w:hAnsi="Times New Roman" w:cs="Times New Roman"/>
        </w:rPr>
      </w:pPr>
      <w:r w:rsidRPr="000F45C2">
        <w:rPr>
          <w:rFonts w:ascii="Times New Roman" w:hAnsi="Times New Roman" w:cs="Times New Roman"/>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35B03D32" w:rsidR="00D35FFB" w:rsidRPr="000F45C2" w:rsidRDefault="00BF3B8C" w:rsidP="00AA7EDC">
      <w:pPr>
        <w:numPr>
          <w:ilvl w:val="0"/>
          <w:numId w:val="17"/>
        </w:numPr>
        <w:spacing w:line="240" w:lineRule="auto"/>
        <w:ind w:left="426"/>
        <w:jc w:val="both"/>
        <w:rPr>
          <w:rFonts w:ascii="Times New Roman" w:hAnsi="Times New Roman" w:cs="Times New Roman"/>
        </w:rPr>
      </w:pPr>
      <w:r w:rsidRPr="000F45C2">
        <w:rPr>
          <w:rFonts w:ascii="Times New Roman" w:hAnsi="Times New Roman" w:cs="Times New Roman"/>
        </w:rPr>
        <w:t>Wykonawcy wspólnie ubiegający się o udzielenie zamówienia dołączają do oferty oświadczenie, z którego wynika, które roboty budowlane wykonają poszczególni wykonawcy.</w:t>
      </w:r>
    </w:p>
    <w:p w14:paraId="000000AF" w14:textId="44AD99E9" w:rsidR="00D35FFB" w:rsidRDefault="00BF3B8C" w:rsidP="00AA7EDC">
      <w:pPr>
        <w:numPr>
          <w:ilvl w:val="0"/>
          <w:numId w:val="17"/>
        </w:numPr>
        <w:spacing w:line="240" w:lineRule="auto"/>
        <w:ind w:left="426"/>
        <w:jc w:val="both"/>
        <w:rPr>
          <w:rFonts w:ascii="Times New Roman" w:hAnsi="Times New Roman" w:cs="Times New Roman"/>
        </w:rPr>
      </w:pPr>
      <w:r w:rsidRPr="000F45C2">
        <w:rPr>
          <w:rFonts w:ascii="Times New Roman" w:hAnsi="Times New Roman" w:cs="Times New Roman"/>
        </w:rPr>
        <w:t>Oświadczenia i dokumenty potwierdzające brak podstaw do wykluczenia z postępowania składa każdy z Wykonawców wspólnie ubiegających się o zamówienie.</w:t>
      </w:r>
    </w:p>
    <w:p w14:paraId="1369D597" w14:textId="77777777" w:rsidR="00926573" w:rsidRPr="00926573" w:rsidRDefault="00926573" w:rsidP="00926573">
      <w:pPr>
        <w:numPr>
          <w:ilvl w:val="0"/>
          <w:numId w:val="17"/>
        </w:numPr>
        <w:spacing w:line="240" w:lineRule="auto"/>
        <w:ind w:left="426"/>
        <w:jc w:val="both"/>
        <w:rPr>
          <w:rFonts w:ascii="Times New Roman" w:hAnsi="Times New Roman" w:cs="Times New Roman"/>
        </w:rPr>
      </w:pPr>
      <w:r w:rsidRPr="00926573">
        <w:rPr>
          <w:rFonts w:ascii="Times New Roman" w:hAnsi="Times New Roman" w:cs="Times New Roman"/>
        </w:rPr>
        <w:t xml:space="preserve">Pełnomocnictwo (o ile dotyczy) Dokument/-y należy złożyć w jednej z poniższych postaci: </w:t>
      </w:r>
    </w:p>
    <w:p w14:paraId="52F65F07" w14:textId="5E33B9C0" w:rsidR="00926573" w:rsidRPr="00926573" w:rsidRDefault="00926573" w:rsidP="00926573">
      <w:pPr>
        <w:spacing w:line="240" w:lineRule="auto"/>
        <w:ind w:left="426"/>
        <w:jc w:val="both"/>
        <w:rPr>
          <w:rFonts w:ascii="Times New Roman" w:hAnsi="Times New Roman" w:cs="Times New Roman"/>
        </w:rPr>
      </w:pPr>
    </w:p>
    <w:p w14:paraId="28849AC1" w14:textId="00898606" w:rsidR="00926573" w:rsidRPr="00926573" w:rsidRDefault="00926573" w:rsidP="00926573">
      <w:pPr>
        <w:pStyle w:val="Akapitzlist"/>
        <w:numPr>
          <w:ilvl w:val="0"/>
          <w:numId w:val="43"/>
        </w:numPr>
        <w:spacing w:line="259" w:lineRule="auto"/>
        <w:ind w:left="709"/>
        <w:jc w:val="both"/>
        <w:rPr>
          <w:i/>
          <w:color w:val="FF0000"/>
        </w:rPr>
      </w:pPr>
      <w:r w:rsidRPr="00926573">
        <w:rPr>
          <w:rFonts w:ascii="Times New Roman" w:hAnsi="Times New Roman" w:cs="Times New Roman"/>
        </w:rPr>
        <w:t>w formie elektronicznej (tj. w postaci elektronicznej opatrzonej kwalifikowanym podpisem elektronicznym osoby upoważnionej do reprezentowania wykonawcy</w:t>
      </w:r>
      <w:r w:rsidRPr="00926573">
        <w:rPr>
          <w:i/>
          <w:color w:val="FF0000"/>
        </w:rPr>
        <w:t xml:space="preserve">, </w:t>
      </w:r>
    </w:p>
    <w:p w14:paraId="36E742B6" w14:textId="0D0F8CC4" w:rsidR="00926573" w:rsidRPr="00926573" w:rsidRDefault="00926573" w:rsidP="00926573">
      <w:pPr>
        <w:pStyle w:val="Akapitzlist"/>
        <w:numPr>
          <w:ilvl w:val="0"/>
          <w:numId w:val="43"/>
        </w:numPr>
        <w:spacing w:line="259" w:lineRule="auto"/>
        <w:ind w:left="709"/>
        <w:jc w:val="both"/>
        <w:rPr>
          <w:rFonts w:ascii="Times New Roman" w:hAnsi="Times New Roman" w:cs="Times New Roman"/>
        </w:rPr>
      </w:pPr>
      <w:r w:rsidRPr="00926573">
        <w:rPr>
          <w:rFonts w:ascii="Times New Roman" w:hAnsi="Times New Roman" w:cs="Times New Roman"/>
        </w:rPr>
        <w:t>w postaci elektronicznej opatrzonej podpisem zaufanym lub podpisem osobistym przez osobę upoważnioną do reprezentowania wykonawcy</w:t>
      </w:r>
    </w:p>
    <w:p w14:paraId="2897E756" w14:textId="4C3296B1" w:rsidR="00926573" w:rsidRPr="00926573" w:rsidRDefault="00926573" w:rsidP="00926573">
      <w:pPr>
        <w:pStyle w:val="Akapitzlist"/>
        <w:numPr>
          <w:ilvl w:val="0"/>
          <w:numId w:val="43"/>
        </w:numPr>
        <w:spacing w:line="259" w:lineRule="auto"/>
        <w:ind w:left="709"/>
        <w:jc w:val="both"/>
        <w:rPr>
          <w:rFonts w:ascii="Times New Roman" w:hAnsi="Times New Roman" w:cs="Times New Roman"/>
        </w:rPr>
      </w:pPr>
      <w:r w:rsidRPr="00926573">
        <w:rPr>
          <w:rFonts w:ascii="Times New Roman" w:hAnsi="Times New Roman" w:cs="Times New Roman"/>
        </w:rPr>
        <w:t>cyfrowego odwzorowania pełnomocnictwa sporządzonego w postaci papierowej poświadczonego przez mocodawcę, tj. podpisanego kwalifikowanym podpisem elektronicznym, podpisem osobistym lub podpisem zaufanym mocodawcy</w:t>
      </w:r>
    </w:p>
    <w:p w14:paraId="4BCBEE66" w14:textId="6985A0AF" w:rsidR="00926573" w:rsidRPr="00926573" w:rsidRDefault="00926573" w:rsidP="00926573">
      <w:pPr>
        <w:pStyle w:val="Akapitzlist"/>
        <w:numPr>
          <w:ilvl w:val="0"/>
          <w:numId w:val="43"/>
        </w:numPr>
        <w:spacing w:line="259" w:lineRule="auto"/>
        <w:ind w:left="709"/>
        <w:jc w:val="both"/>
        <w:rPr>
          <w:rFonts w:ascii="Times New Roman" w:hAnsi="Times New Roman" w:cs="Times New Roman"/>
        </w:rPr>
      </w:pPr>
      <w:r w:rsidRPr="00926573">
        <w:rPr>
          <w:rFonts w:ascii="Times New Roman" w:hAnsi="Times New Roman" w:cs="Times New Roman"/>
        </w:rPr>
        <w:t>cyfrowego odwzorowania pełnomocnictwa sporządzonego w postaci papierowej poświadczonego przez notariusza, tj. podpisanego kwalifikowanym podpisem elektronicznym osoby posiadającej uprawnienia notariusza</w:t>
      </w:r>
    </w:p>
    <w:p w14:paraId="6DBBB4B7" w14:textId="77777777" w:rsidR="00926573" w:rsidRPr="000F45C2" w:rsidRDefault="00926573" w:rsidP="00926573">
      <w:pPr>
        <w:spacing w:line="240" w:lineRule="auto"/>
        <w:ind w:left="1080"/>
        <w:jc w:val="both"/>
        <w:rPr>
          <w:rFonts w:ascii="Times New Roman" w:hAnsi="Times New Roman" w:cs="Times New Roman"/>
        </w:rPr>
      </w:pPr>
    </w:p>
    <w:p w14:paraId="000000B0" w14:textId="4BC90691" w:rsidR="00D35FFB" w:rsidRPr="000F45C2" w:rsidRDefault="00BF3B8C" w:rsidP="008A6CA6">
      <w:pPr>
        <w:pStyle w:val="Nagwek2"/>
        <w:spacing w:before="240" w:after="240" w:line="240" w:lineRule="auto"/>
        <w:jc w:val="both"/>
        <w:rPr>
          <w:rFonts w:ascii="Times New Roman" w:hAnsi="Times New Roman" w:cs="Times New Roman"/>
          <w:b/>
          <w:bCs/>
          <w:sz w:val="22"/>
          <w:szCs w:val="22"/>
        </w:rPr>
      </w:pPr>
      <w:bookmarkStart w:id="21" w:name="_Toc72228772"/>
      <w:r w:rsidRPr="000F45C2">
        <w:rPr>
          <w:rFonts w:ascii="Times New Roman" w:hAnsi="Times New Roman" w:cs="Times New Roman"/>
          <w:b/>
          <w:bCs/>
          <w:sz w:val="22"/>
          <w:szCs w:val="22"/>
        </w:rPr>
        <w:t xml:space="preserve">XIII. Informacje o sposobie porozumiewania się </w:t>
      </w:r>
      <w:r w:rsidR="00E2777F" w:rsidRPr="000F45C2">
        <w:rPr>
          <w:rFonts w:ascii="Times New Roman" w:hAnsi="Times New Roman" w:cs="Times New Roman"/>
          <w:b/>
          <w:bCs/>
          <w:sz w:val="22"/>
          <w:szCs w:val="22"/>
        </w:rPr>
        <w:t>Z</w:t>
      </w:r>
      <w:r w:rsidRPr="000F45C2">
        <w:rPr>
          <w:rFonts w:ascii="Times New Roman" w:hAnsi="Times New Roman" w:cs="Times New Roman"/>
          <w:b/>
          <w:bCs/>
          <w:sz w:val="22"/>
          <w:szCs w:val="22"/>
        </w:rPr>
        <w:t>amawiającego z Wykonawcami oraz przekazywania oświadczeń lub dokumentów</w:t>
      </w:r>
      <w:r w:rsidR="00DE1373" w:rsidRPr="000F45C2">
        <w:rPr>
          <w:rFonts w:ascii="Times New Roman" w:hAnsi="Times New Roman" w:cs="Times New Roman"/>
          <w:b/>
          <w:bCs/>
          <w:sz w:val="22"/>
          <w:szCs w:val="22"/>
        </w:rPr>
        <w:t>. Wyjaśnienie  i zmiana treści SWZ.</w:t>
      </w:r>
      <w:bookmarkEnd w:id="21"/>
    </w:p>
    <w:p w14:paraId="597A554A" w14:textId="77777777" w:rsidR="00991910" w:rsidRPr="000F45C2" w:rsidRDefault="0037038F" w:rsidP="00991910">
      <w:pPr>
        <w:pStyle w:val="Akapitzlist"/>
        <w:numPr>
          <w:ilvl w:val="0"/>
          <w:numId w:val="37"/>
        </w:numPr>
        <w:spacing w:before="240" w:after="240" w:line="240" w:lineRule="auto"/>
        <w:ind w:left="567" w:hanging="567"/>
        <w:jc w:val="both"/>
        <w:rPr>
          <w:rFonts w:ascii="Times New Roman" w:hAnsi="Times New Roman" w:cs="Times New Roman"/>
          <w:bCs/>
        </w:rPr>
      </w:pPr>
      <w:r w:rsidRPr="000F45C2">
        <w:rPr>
          <w:rFonts w:ascii="Times New Roman" w:hAnsi="Times New Roman" w:cs="Times New Roman"/>
        </w:rPr>
        <w:t>W postępowaniu o udzielenie zamówienia komunikacja między Zamawiającym a Wykonawcami odbywa się przy użyciu miniPortalu, który dostępny jest pod adresem: https://miniportal.uzp.gov.pl/, ePUAPu, dostępnego pod adresem: https://epuap.gov.pl/wps/portal oraz poczty elektronicznej</w:t>
      </w:r>
      <w:r w:rsidR="00991910">
        <w:rPr>
          <w:rFonts w:ascii="Times New Roman" w:hAnsi="Times New Roman" w:cs="Times New Roman"/>
        </w:rPr>
        <w:t xml:space="preserve"> </w:t>
      </w:r>
      <w:r w:rsidR="00991910" w:rsidRPr="00226FC2">
        <w:rPr>
          <w:rFonts w:ascii="Times New Roman" w:hAnsi="Times New Roman" w:cs="Times New Roman"/>
        </w:rPr>
        <w:t>gminaskorcz@gminaskorcz.pl</w:t>
      </w:r>
      <w:r w:rsidR="00991910">
        <w:rPr>
          <w:rFonts w:ascii="Times New Roman" w:hAnsi="Times New Roman" w:cs="Times New Roman"/>
        </w:rPr>
        <w:t xml:space="preserve"> </w:t>
      </w:r>
      <w:r w:rsidR="00991910" w:rsidRPr="00226FC2">
        <w:rPr>
          <w:rFonts w:ascii="Times New Roman" w:hAnsi="Times New Roman" w:cs="Times New Roman"/>
        </w:rPr>
        <w:t>m.eggert@gminaskorcz.pl</w:t>
      </w:r>
      <w:r w:rsidR="00991910">
        <w:rPr>
          <w:rFonts w:ascii="Times New Roman" w:hAnsi="Times New Roman" w:cs="Times New Roman"/>
        </w:rPr>
        <w:t xml:space="preserve">  </w:t>
      </w:r>
      <w:r w:rsidR="00991910" w:rsidRPr="00226FC2">
        <w:rPr>
          <w:rFonts w:ascii="Times New Roman" w:hAnsi="Times New Roman" w:cs="Times New Roman"/>
        </w:rPr>
        <w:t>z zastrzeżeniem, że złożenie oferty oraz oświadczeń następuje wyłącznie przy użyciu miniPortalu.</w:t>
      </w:r>
    </w:p>
    <w:p w14:paraId="4B31A716" w14:textId="4BBF8792" w:rsidR="00FB6C43" w:rsidRPr="000F45C2" w:rsidRDefault="00FB6C43" w:rsidP="00FB6C43">
      <w:pPr>
        <w:pStyle w:val="Akapitzlist"/>
        <w:spacing w:before="240" w:after="240" w:line="240" w:lineRule="auto"/>
        <w:ind w:left="567"/>
        <w:jc w:val="both"/>
        <w:rPr>
          <w:rFonts w:ascii="Times New Roman" w:hAnsi="Times New Roman" w:cs="Times New Roman"/>
          <w:bCs/>
        </w:rPr>
      </w:pPr>
      <w:r w:rsidRPr="000F45C2">
        <w:rPr>
          <w:rFonts w:ascii="Times New Roman" w:hAnsi="Times New Roman" w:cs="Times New Roman"/>
          <w:b/>
          <w:bCs/>
        </w:rPr>
        <w:t>e</w:t>
      </w:r>
      <w:r w:rsidRPr="000F45C2">
        <w:rPr>
          <w:rFonts w:ascii="Times New Roman" w:hAnsi="Times New Roman" w:cs="Times New Roman"/>
          <w:b/>
          <w:u w:val="single"/>
        </w:rPr>
        <w:t xml:space="preserve">PUAP Zamawiającego:  </w:t>
      </w:r>
      <w:r w:rsidRPr="003664D3">
        <w:rPr>
          <w:rFonts w:ascii="Times New Roman" w:hAnsi="Times New Roman" w:cs="Times New Roman"/>
          <w:bCs/>
        </w:rPr>
        <w:t xml:space="preserve">Urząd </w:t>
      </w:r>
      <w:r w:rsidR="003664D3" w:rsidRPr="003664D3">
        <w:rPr>
          <w:rFonts w:ascii="Times New Roman" w:hAnsi="Times New Roman" w:cs="Times New Roman"/>
          <w:bCs/>
        </w:rPr>
        <w:t>Gminy</w:t>
      </w:r>
      <w:r w:rsidRPr="003664D3">
        <w:rPr>
          <w:rFonts w:ascii="Times New Roman" w:hAnsi="Times New Roman" w:cs="Times New Roman"/>
          <w:bCs/>
        </w:rPr>
        <w:t xml:space="preserve"> w Skórczu:  </w:t>
      </w:r>
      <w:r w:rsidR="003664D3" w:rsidRPr="003664D3">
        <w:rPr>
          <w:rFonts w:ascii="Times New Roman" w:hAnsi="Times New Roman" w:cs="Times New Roman"/>
          <w:bCs/>
          <w:highlight w:val="yellow"/>
        </w:rPr>
        <w:t>bfn304u4g3</w:t>
      </w:r>
    </w:p>
    <w:p w14:paraId="4DAD73EE" w14:textId="362AAA12"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 </w:t>
      </w:r>
    </w:p>
    <w:p w14:paraId="124541A3" w14:textId="63244435"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lastRenderedPageBreak/>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05F3CB55" w14:textId="3A5B81C8"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Maksymalny rozmiar plików przesyłanych za pośrednictwem dedykowanych formularzy: „Formularz złożenia, zmiany, wycofania oferty lub wniosku” i „Formularza do komunikacji” wynosi 150 MB. </w:t>
      </w:r>
    </w:p>
    <w:p w14:paraId="74CC296F" w14:textId="36A57545"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Za datę przekazania oferty, wniosków, zawiadomień, dokumentów elektronicznych, oświadczeń lub elektronicznych kopii dokumentów lub oświadczeń oraz innych informacji przyjmuje się datę ich przekazania na ePUAP. </w:t>
      </w:r>
    </w:p>
    <w:p w14:paraId="575E71F2" w14:textId="7A9B3B7C"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p>
    <w:p w14:paraId="5D463D09" w14:textId="0EE66F84"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We wszelkiej korespondencji związanej z niniejszym postępowaniem Zamawiający i Wykonawcy posługują się numerem sprawy określonym w SWZ. </w:t>
      </w:r>
    </w:p>
    <w:p w14:paraId="6ACA321D" w14:textId="7D23D4A9" w:rsidR="00E2777F" w:rsidRPr="000F45C2" w:rsidRDefault="00E2777F" w:rsidP="00AA7EDC">
      <w:pPr>
        <w:pStyle w:val="Akapitzlist"/>
        <w:numPr>
          <w:ilvl w:val="0"/>
          <w:numId w:val="37"/>
        </w:numPr>
        <w:spacing w:line="240" w:lineRule="auto"/>
        <w:ind w:left="567" w:hanging="567"/>
        <w:jc w:val="both"/>
        <w:rPr>
          <w:rFonts w:ascii="Times New Roman" w:hAnsi="Times New Roman" w:cs="Times New Roman"/>
          <w:b/>
          <w:bCs/>
        </w:rPr>
      </w:pPr>
      <w:r w:rsidRPr="000F45C2">
        <w:rPr>
          <w:rFonts w:ascii="Times New Roman" w:hAnsi="Times New Roman" w:cs="Times New Roman"/>
        </w:rPr>
        <w:t xml:space="preserve">Osobą uprawnioną do kontaktu z Wykonawcami jest: </w:t>
      </w:r>
      <w:r w:rsidR="003664D3">
        <w:rPr>
          <w:rFonts w:ascii="Times New Roman" w:hAnsi="Times New Roman" w:cs="Times New Roman"/>
          <w:b/>
          <w:bCs/>
        </w:rPr>
        <w:t>Mariusz Eggert</w:t>
      </w:r>
      <w:r w:rsidRPr="000F45C2">
        <w:rPr>
          <w:rFonts w:ascii="Times New Roman" w:hAnsi="Times New Roman" w:cs="Times New Roman"/>
          <w:b/>
          <w:bCs/>
        </w:rPr>
        <w:t xml:space="preserve"> – </w:t>
      </w:r>
      <w:r w:rsidR="003664D3">
        <w:rPr>
          <w:rFonts w:ascii="Times New Roman" w:hAnsi="Times New Roman" w:cs="Times New Roman"/>
          <w:b/>
          <w:bCs/>
        </w:rPr>
        <w:t>Inspektor do spraw inwestycji zamówień publicznych i dróg</w:t>
      </w:r>
      <w:r w:rsidRPr="000F45C2">
        <w:rPr>
          <w:rFonts w:ascii="Times New Roman" w:hAnsi="Times New Roman" w:cs="Times New Roman"/>
          <w:b/>
          <w:bCs/>
        </w:rPr>
        <w:t xml:space="preserve">, </w:t>
      </w:r>
      <w:r w:rsidR="001601CD">
        <w:rPr>
          <w:rFonts w:ascii="Times New Roman" w:hAnsi="Times New Roman" w:cs="Times New Roman"/>
          <w:b/>
          <w:bCs/>
        </w:rPr>
        <w:t>tel. 58 58</w:t>
      </w:r>
      <w:r w:rsidR="00312F7A">
        <w:rPr>
          <w:rFonts w:ascii="Times New Roman" w:hAnsi="Times New Roman" w:cs="Times New Roman"/>
          <w:b/>
          <w:bCs/>
        </w:rPr>
        <w:t>5</w:t>
      </w:r>
      <w:r w:rsidR="001601CD">
        <w:rPr>
          <w:rFonts w:ascii="Times New Roman" w:hAnsi="Times New Roman" w:cs="Times New Roman"/>
          <w:b/>
          <w:bCs/>
        </w:rPr>
        <w:t xml:space="preserve"> </w:t>
      </w:r>
      <w:r w:rsidR="00312F7A">
        <w:rPr>
          <w:rFonts w:ascii="Times New Roman" w:hAnsi="Times New Roman" w:cs="Times New Roman"/>
          <w:b/>
          <w:bCs/>
        </w:rPr>
        <w:t>52 23</w:t>
      </w:r>
    </w:p>
    <w:p w14:paraId="6AA0603A" w14:textId="33F99074"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Wykonawca może zwrócić się do </w:t>
      </w:r>
      <w:r w:rsidR="00993BA0" w:rsidRPr="000F45C2">
        <w:rPr>
          <w:rFonts w:ascii="Times New Roman" w:hAnsi="Times New Roman" w:cs="Times New Roman"/>
          <w:color w:val="auto"/>
          <w:sz w:val="22"/>
          <w:szCs w:val="22"/>
        </w:rPr>
        <w:t>Z</w:t>
      </w:r>
      <w:r w:rsidRPr="000F45C2">
        <w:rPr>
          <w:rFonts w:ascii="Times New Roman" w:hAnsi="Times New Roman" w:cs="Times New Roman"/>
          <w:color w:val="auto"/>
          <w:sz w:val="22"/>
          <w:szCs w:val="22"/>
        </w:rPr>
        <w:t xml:space="preserve">amawiającego o wyjaśnienie treści SWZ. </w:t>
      </w:r>
    </w:p>
    <w:p w14:paraId="5C331191" w14:textId="77777777" w:rsidR="006E1C4A" w:rsidRPr="000F45C2" w:rsidRDefault="00993BA0"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Jeżeli wniosek o wyjaśnienie treści SWZ wpłynie do zamawiającego nie później niż na 4 dni, przed upływem terminu składania ofert, zamawiający udzieli wyjaśnień niezwłocznie, jednak nie później niż na 2 dni przed upływem terminu składania ofert. W przypadku, gdy wniosek o wyjaśnienie treści SWZ wpłynie po upływie terminu, o którym mowa powyżej, Zamawiający nie ma obowiązku udzielania wyjaśnień SWZ oraz obowiązku przedłużenia terminu składania ofert albo ofert podlegającym negocjacjom. Zamawiający zamieści wyjaśnienia na stronie internetowej, na której udostępniono SWZ. </w:t>
      </w:r>
    </w:p>
    <w:p w14:paraId="3A334C38" w14:textId="108512E8" w:rsidR="00993BA0" w:rsidRPr="000F45C2" w:rsidRDefault="00993BA0"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Przedłużenie terminu składania ofert nie wpływa na bieg terminu składania wniosku, o którym mowa w pkt. 1</w:t>
      </w:r>
      <w:r w:rsidR="00226B46" w:rsidRPr="000F45C2">
        <w:rPr>
          <w:rFonts w:ascii="Times New Roman" w:hAnsi="Times New Roman" w:cs="Times New Roman"/>
          <w:color w:val="auto"/>
          <w:sz w:val="22"/>
          <w:szCs w:val="22"/>
        </w:rPr>
        <w:t>0</w:t>
      </w:r>
      <w:r w:rsidRPr="000F45C2">
        <w:rPr>
          <w:rFonts w:ascii="Times New Roman" w:hAnsi="Times New Roman" w:cs="Times New Roman"/>
          <w:color w:val="auto"/>
          <w:sz w:val="22"/>
          <w:szCs w:val="22"/>
        </w:rPr>
        <w:t xml:space="preserve"> </w:t>
      </w:r>
    </w:p>
    <w:p w14:paraId="5CFFDDDA" w14:textId="6445A2D3" w:rsidR="00993BA0" w:rsidRPr="000F45C2" w:rsidRDefault="006E1C4A" w:rsidP="008A6CA6">
      <w:pPr>
        <w:pStyle w:val="Default"/>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12.    </w:t>
      </w:r>
      <w:r w:rsidR="00993BA0" w:rsidRPr="000F45C2">
        <w:rPr>
          <w:rFonts w:ascii="Times New Roman" w:hAnsi="Times New Roman" w:cs="Times New Roman"/>
          <w:color w:val="auto"/>
          <w:sz w:val="22"/>
          <w:szCs w:val="22"/>
        </w:rPr>
        <w:t xml:space="preserve">W przypadku rozbieżności pomiędzy treścią niniejszej SWZ, a treścią udzielonych odpowiedzi, jako obowiązującą należy przyjąć treść odpowiedzi. </w:t>
      </w:r>
    </w:p>
    <w:p w14:paraId="5EEEE868" w14:textId="1723D3AC" w:rsidR="00993BA0" w:rsidRPr="000F45C2" w:rsidRDefault="006E1C4A" w:rsidP="008A6CA6">
      <w:pPr>
        <w:spacing w:line="240" w:lineRule="auto"/>
        <w:ind w:left="567" w:hanging="567"/>
        <w:jc w:val="both"/>
        <w:rPr>
          <w:rFonts w:ascii="Times New Roman" w:hAnsi="Times New Roman" w:cs="Times New Roman"/>
        </w:rPr>
      </w:pPr>
      <w:r w:rsidRPr="000F45C2">
        <w:rPr>
          <w:rFonts w:ascii="Times New Roman" w:hAnsi="Times New Roman" w:cs="Times New Roman"/>
        </w:rPr>
        <w:t xml:space="preserve">13.     </w:t>
      </w:r>
      <w:r w:rsidR="00993BA0" w:rsidRPr="000F45C2">
        <w:rPr>
          <w:rFonts w:ascii="Times New Roman" w:hAnsi="Times New Roman" w:cs="Times New Roman"/>
        </w:rPr>
        <w:t>Zamawiający nie przewiduje zwołania zebrania wykonawców.</w:t>
      </w:r>
    </w:p>
    <w:p w14:paraId="000000C4" w14:textId="797077C0" w:rsidR="00D35FFB" w:rsidRPr="000F45C2" w:rsidRDefault="00BF3B8C" w:rsidP="008A6CA6">
      <w:pPr>
        <w:pStyle w:val="Nagwek2"/>
        <w:spacing w:before="240" w:after="240" w:line="240" w:lineRule="auto"/>
        <w:rPr>
          <w:rFonts w:ascii="Times New Roman" w:hAnsi="Times New Roman" w:cs="Times New Roman"/>
          <w:b/>
          <w:bCs/>
          <w:sz w:val="22"/>
          <w:szCs w:val="22"/>
        </w:rPr>
      </w:pPr>
      <w:bookmarkStart w:id="22" w:name="_Toc72228773"/>
      <w:r w:rsidRPr="000F45C2">
        <w:rPr>
          <w:rFonts w:ascii="Times New Roman" w:hAnsi="Times New Roman" w:cs="Times New Roman"/>
          <w:b/>
          <w:bCs/>
          <w:sz w:val="22"/>
          <w:szCs w:val="22"/>
        </w:rPr>
        <w:t>XIV. Opis sposobu przygotowania ofert oraz dokumentów wymaganych przez Zamawiającego w SWZ</w:t>
      </w:r>
      <w:bookmarkEnd w:id="22"/>
    </w:p>
    <w:p w14:paraId="048522BF" w14:textId="55E72832"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Każdy Wykonawca zobowiązany jest zapoznać się dokładnie z informacjami zawartymi w SWZ i przygotować ofertę zgodnie z wymaganiami w niej określonymi. </w:t>
      </w:r>
    </w:p>
    <w:p w14:paraId="0292ABF8" w14:textId="0B64093E"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Wykonawca może złożyć jedną ofertę. Zaleca się wykorzystanie formularza oferty </w:t>
      </w:r>
      <w:r w:rsidR="00F57474" w:rsidRPr="000F45C2">
        <w:rPr>
          <w:rFonts w:ascii="Times New Roman" w:hAnsi="Times New Roman" w:cs="Times New Roman"/>
          <w:color w:val="000000"/>
          <w:lang w:val="pl-PL"/>
        </w:rPr>
        <w:t xml:space="preserve"> oraz załączników </w:t>
      </w:r>
      <w:r w:rsidRPr="000F45C2">
        <w:rPr>
          <w:rFonts w:ascii="Times New Roman" w:hAnsi="Times New Roman" w:cs="Times New Roman"/>
          <w:color w:val="000000"/>
          <w:lang w:val="pl-PL"/>
        </w:rPr>
        <w:t>stanowiąc</w:t>
      </w:r>
      <w:r w:rsidR="00F57474" w:rsidRPr="000F45C2">
        <w:rPr>
          <w:rFonts w:ascii="Times New Roman" w:hAnsi="Times New Roman" w:cs="Times New Roman"/>
          <w:color w:val="000000"/>
          <w:lang w:val="pl-PL"/>
        </w:rPr>
        <w:t>ych załączniki do</w:t>
      </w:r>
      <w:r w:rsidRPr="000F45C2">
        <w:rPr>
          <w:rFonts w:ascii="Times New Roman" w:hAnsi="Times New Roman" w:cs="Times New Roman"/>
          <w:color w:val="000000"/>
          <w:lang w:val="pl-PL"/>
        </w:rPr>
        <w:t xml:space="preserve"> SWZ. </w:t>
      </w:r>
    </w:p>
    <w:p w14:paraId="4FDBED82" w14:textId="0F911975"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Wykonawca składa ofertę za pośrednictwem Formularza do złożenia, zmiany, wycofania oferty lub wniosku dostępnego na ePUAP i udostępnionego również na miniPortalu. W formularzu oferty Wykonawca zobowiązany jest podać adres e-mail, do prowadzenia korespondencji związanej z postępowaniem. Funkcja do zaszyfrowania oferty przez Wykonawcę jest dostępna dla wykonawców na miniPortalu, w szczegółach danego postępowania. </w:t>
      </w:r>
    </w:p>
    <w:p w14:paraId="433378B5" w14:textId="660BDD03" w:rsidR="004B1DDE" w:rsidRPr="000F45C2" w:rsidRDefault="004B1DDE" w:rsidP="00005F5E">
      <w:pPr>
        <w:autoSpaceDE w:val="0"/>
        <w:autoSpaceDN w:val="0"/>
        <w:adjustRightInd w:val="0"/>
        <w:spacing w:line="240" w:lineRule="auto"/>
        <w:ind w:left="720"/>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Uwaga ! W toku czynności składania oferty należy zwrócić szczególną uwagę na właściwy podmiot, który należy wybrać w ePUAP. Identyfikatorem zamawiającego w ePUAP jest </w:t>
      </w:r>
      <w:r w:rsidRPr="000F45C2">
        <w:rPr>
          <w:rFonts w:ascii="Times New Roman" w:hAnsi="Times New Roman" w:cs="Times New Roman"/>
          <w:b/>
          <w:bCs/>
          <w:color w:val="000000"/>
          <w:lang w:val="pl-PL"/>
        </w:rPr>
        <w:t xml:space="preserve">Urząd </w:t>
      </w:r>
      <w:r w:rsidR="00B73533">
        <w:rPr>
          <w:rFonts w:ascii="Times New Roman" w:hAnsi="Times New Roman" w:cs="Times New Roman"/>
          <w:b/>
          <w:bCs/>
          <w:color w:val="000000"/>
          <w:lang w:val="pl-PL"/>
        </w:rPr>
        <w:t>Gminy</w:t>
      </w:r>
      <w:r w:rsidRPr="000F45C2">
        <w:rPr>
          <w:rFonts w:ascii="Times New Roman" w:hAnsi="Times New Roman" w:cs="Times New Roman"/>
          <w:b/>
          <w:bCs/>
          <w:color w:val="000000"/>
          <w:lang w:val="pl-PL"/>
        </w:rPr>
        <w:t xml:space="preserve"> w Skórczu</w:t>
      </w:r>
      <w:r w:rsidR="00FB6C43" w:rsidRPr="000F45C2">
        <w:rPr>
          <w:rFonts w:ascii="Times New Roman" w:hAnsi="Times New Roman" w:cs="Times New Roman"/>
          <w:b/>
          <w:bCs/>
          <w:color w:val="000000"/>
          <w:lang w:val="pl-PL"/>
        </w:rPr>
        <w:t xml:space="preserve"> </w:t>
      </w:r>
      <w:r w:rsidR="00B73533">
        <w:rPr>
          <w:rFonts w:ascii="Times New Roman" w:hAnsi="Times New Roman" w:cs="Times New Roman"/>
          <w:b/>
          <w:bCs/>
          <w:color w:val="000000"/>
          <w:lang w:val="pl-PL"/>
        </w:rPr>
        <w:t>(bfn304u4g3</w:t>
      </w:r>
      <w:r w:rsidR="00FB6C43" w:rsidRPr="000F45C2">
        <w:rPr>
          <w:rFonts w:ascii="Times New Roman" w:hAnsi="Times New Roman" w:cs="Times New Roman"/>
          <w:b/>
          <w:bCs/>
        </w:rPr>
        <w:t>)</w:t>
      </w:r>
      <w:r w:rsidRPr="000F45C2">
        <w:rPr>
          <w:rFonts w:ascii="Times New Roman" w:hAnsi="Times New Roman" w:cs="Times New Roman"/>
          <w:b/>
          <w:bCs/>
          <w:color w:val="000000"/>
          <w:lang w:val="pl-PL"/>
        </w:rPr>
        <w:t xml:space="preserve">. </w:t>
      </w:r>
      <w:r w:rsidRPr="000F45C2">
        <w:rPr>
          <w:rFonts w:ascii="Times New Roman" w:hAnsi="Times New Roman" w:cs="Times New Roman"/>
          <w:color w:val="000000"/>
          <w:lang w:val="pl-PL"/>
        </w:rPr>
        <w:t xml:space="preserve">Wybranie niewłaściwego podmiotu skutkować będzie niezłożeniem oferty w niniejszym postępowaniu. </w:t>
      </w:r>
    </w:p>
    <w:p w14:paraId="28AA987D" w14:textId="020C79D0" w:rsidR="004B1DDE" w:rsidRPr="000F45C2" w:rsidRDefault="004B1DDE" w:rsidP="00005F5E">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Oferta wraz ze wszystkimi załącznikami, pod rygorem jej odrzucenia,: </w:t>
      </w:r>
    </w:p>
    <w:p w14:paraId="33A8B9FE" w14:textId="0CBABABC" w:rsidR="004B1DDE" w:rsidRPr="000F45C2" w:rsidRDefault="00FB6C43" w:rsidP="00FB6C43">
      <w:pPr>
        <w:pStyle w:val="Akapitzlist"/>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 </w:t>
      </w:r>
      <w:r w:rsidR="004B1DDE" w:rsidRPr="000F45C2">
        <w:rPr>
          <w:rFonts w:ascii="Times New Roman" w:hAnsi="Times New Roman" w:cs="Times New Roman"/>
          <w:color w:val="000000"/>
          <w:lang w:val="pl-PL"/>
        </w:rPr>
        <w:t xml:space="preserve">musi być sporządzona w języku polskim (zgodnie z art. 20 ust. 2 Ustawy). Dokumenty sporządzone w języku obcym należy złożyć wraz z ich tłumaczeniem na język polski. </w:t>
      </w:r>
    </w:p>
    <w:p w14:paraId="6AF42328" w14:textId="295C327E" w:rsidR="004B1DDE" w:rsidRPr="000F45C2" w:rsidRDefault="00FB6C43" w:rsidP="00FB6C43">
      <w:pPr>
        <w:pStyle w:val="Akapitzlist"/>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 </w:t>
      </w:r>
      <w:r w:rsidR="004B1DDE" w:rsidRPr="000F45C2">
        <w:rPr>
          <w:rFonts w:ascii="Times New Roman" w:hAnsi="Times New Roman" w:cs="Times New Roman"/>
          <w:color w:val="000000"/>
          <w:lang w:val="pl-PL"/>
        </w:rPr>
        <w:t xml:space="preserve">musi być złożona w formie elektronicznej opatrzonej kwalifikowanym podpisem elektronicznym https://www.nccert.pl/ , lub w postaci elektronicznej opatrzonej podpisem </w:t>
      </w:r>
      <w:r w:rsidR="004B1DDE" w:rsidRPr="000F45C2">
        <w:rPr>
          <w:rFonts w:ascii="Times New Roman" w:hAnsi="Times New Roman" w:cs="Times New Roman"/>
          <w:color w:val="000000"/>
          <w:lang w:val="pl-PL"/>
        </w:rPr>
        <w:lastRenderedPageBreak/>
        <w:t xml:space="preserve">zaufanym https://moj.gov.pl/nforms/signer/upload?xFormsAppName=SIGNER lub podpisem osobistym https://www.gov.pl/web/mswia/oprogramowanie-do-pobrania , w ogólnie dostępnych formatach danych, w szczególności w formatach: .txt, .rtf, .pdf, .doc, .docx, .odt. </w:t>
      </w:r>
    </w:p>
    <w:p w14:paraId="7DEED905" w14:textId="3FDE95F5" w:rsidR="00FB6C43" w:rsidRPr="000F45C2" w:rsidRDefault="00FB6C43" w:rsidP="00FB6C43">
      <w:pPr>
        <w:autoSpaceDE w:val="0"/>
        <w:autoSpaceDN w:val="0"/>
        <w:adjustRightInd w:val="0"/>
        <w:spacing w:line="240" w:lineRule="auto"/>
        <w:ind w:left="524" w:firstLine="185"/>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 musi być zaszyfrowana na miniPortalu. </w:t>
      </w:r>
    </w:p>
    <w:p w14:paraId="592BB00B" w14:textId="364E742F" w:rsidR="00300969" w:rsidRPr="000F45C2" w:rsidRDefault="00300969" w:rsidP="00FB6C43">
      <w:pPr>
        <w:autoSpaceDE w:val="0"/>
        <w:autoSpaceDN w:val="0"/>
        <w:adjustRightInd w:val="0"/>
        <w:spacing w:line="240" w:lineRule="auto"/>
        <w:ind w:left="524" w:firstLine="185"/>
        <w:jc w:val="both"/>
        <w:rPr>
          <w:rFonts w:ascii="Times New Roman" w:hAnsi="Times New Roman" w:cs="Times New Roman"/>
          <w:color w:val="000000"/>
          <w:lang w:val="pl-PL"/>
        </w:rPr>
      </w:pPr>
      <w:r w:rsidRPr="000F45C2">
        <w:rPr>
          <w:rFonts w:ascii="Times New Roman" w:hAnsi="Times New Roman" w:cs="Times New Roman"/>
          <w:color w:val="000000"/>
          <w:lang w:val="pl-PL"/>
        </w:rPr>
        <w:t>- treść Oferty i załączników musi być zgodna co do treści ze wzorami podanymi w niniejszej SWZ</w:t>
      </w:r>
    </w:p>
    <w:p w14:paraId="32F5A639" w14:textId="3E1670B6" w:rsidR="004B1DDE" w:rsidRPr="000F45C2" w:rsidRDefault="004B1DDE" w:rsidP="004B1DDE">
      <w:pPr>
        <w:autoSpaceDE w:val="0"/>
        <w:autoSpaceDN w:val="0"/>
        <w:adjustRightInd w:val="0"/>
        <w:spacing w:line="240" w:lineRule="auto"/>
        <w:ind w:left="524"/>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Sposób złożenia oferty, w tym zaszyfrowania oferty opisany został w Regulaminie korzystania z miniPortal. </w:t>
      </w:r>
    </w:p>
    <w:p w14:paraId="14F6B9BE" w14:textId="709C639B"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należy ten plik zaszyfrować. </w:t>
      </w:r>
    </w:p>
    <w:p w14:paraId="58406A1D" w14:textId="74477740"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Do oferty należy dołączyć oświadczenia, </w:t>
      </w:r>
      <w:r w:rsidRPr="000F45C2">
        <w:rPr>
          <w:rFonts w:ascii="Times New Roman" w:hAnsi="Times New Roman" w:cs="Times New Roman"/>
          <w:lang w:val="pl-PL"/>
        </w:rPr>
        <w:t xml:space="preserve">o których mowa w pkt </w:t>
      </w:r>
      <w:r w:rsidR="007A6B9A" w:rsidRPr="000F45C2">
        <w:rPr>
          <w:rFonts w:ascii="Times New Roman" w:hAnsi="Times New Roman" w:cs="Times New Roman"/>
          <w:lang w:val="pl-PL"/>
        </w:rPr>
        <w:t>X.1.</w:t>
      </w:r>
      <w:r w:rsidRPr="000F45C2">
        <w:rPr>
          <w:rFonts w:ascii="Times New Roman" w:hAnsi="Times New Roman" w:cs="Times New Roman"/>
          <w:lang w:val="pl-PL"/>
        </w:rPr>
        <w:t xml:space="preserve"> SWZ, </w:t>
      </w:r>
      <w:r w:rsidRPr="000F45C2">
        <w:rPr>
          <w:rFonts w:ascii="Times New Roman" w:hAnsi="Times New Roman" w:cs="Times New Roman"/>
          <w:color w:val="000000"/>
          <w:lang w:val="pl-PL"/>
        </w:rPr>
        <w:t xml:space="preserve">w formie elektronicznej opatrzonej kwalifikowanym podpisem elektronicznym lub w postaci elektronicznej opatrzonej podpisem zaufanym lub podpisem osobistym, a następnie wraz z plikami stanowiącymi ofertę skompresować do jednego pliku archiwum (ZIP) oraz zaszyfrować </w:t>
      </w:r>
    </w:p>
    <w:p w14:paraId="3A33CE4D" w14:textId="1932EE2A"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 </w:t>
      </w:r>
    </w:p>
    <w:p w14:paraId="707E2BCC" w14:textId="5A4FD758"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Wykonawca po upływie terminu do składania ofert nie może skutecznie dokonać zmiany ani wycofać złożonej oferty. </w:t>
      </w:r>
    </w:p>
    <w:p w14:paraId="33632A6B" w14:textId="07780761"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Oferta: </w:t>
      </w:r>
    </w:p>
    <w:p w14:paraId="7E5F27B4" w14:textId="4658768B" w:rsidR="004B1DDE" w:rsidRPr="000F45C2" w:rsidRDefault="004B1DDE" w:rsidP="00AA7EDC">
      <w:pPr>
        <w:pStyle w:val="Akapitzlist"/>
        <w:numPr>
          <w:ilvl w:val="0"/>
          <w:numId w:val="40"/>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której treść jest niezgodna z warunkami zamówienia, z zastrzeżeniem art. 223 ust. 2 w zw. z art. 266 Ustawy; </w:t>
      </w:r>
    </w:p>
    <w:p w14:paraId="2383269E" w14:textId="08E805FF" w:rsidR="004B1DDE" w:rsidRPr="000F45C2" w:rsidRDefault="004B1DDE" w:rsidP="00AA7EDC">
      <w:pPr>
        <w:pStyle w:val="Akapitzlist"/>
        <w:numPr>
          <w:ilvl w:val="0"/>
          <w:numId w:val="40"/>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która nie została sporządzona lub przekazana w sposób zgodny z wymaganiami technicznymi oraz organizacyjnymi sporządzania lub przekazywania ofert przy użyciu środków komunikacji elektronicznej określonymi przez zamawiającego; </w:t>
      </w:r>
    </w:p>
    <w:p w14:paraId="796D498C" w14:textId="348F8348" w:rsidR="004B1DDE" w:rsidRPr="000F45C2" w:rsidRDefault="004B1DDE" w:rsidP="004B1DDE">
      <w:pPr>
        <w:autoSpaceDE w:val="0"/>
        <w:autoSpaceDN w:val="0"/>
        <w:adjustRightInd w:val="0"/>
        <w:spacing w:line="240" w:lineRule="auto"/>
        <w:ind w:firstLine="720"/>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podlega odrzuceniu na podstawie art. 226 ust. 1 pkt 5 lub 6 w zw. z art. 266 Ustawy. </w:t>
      </w:r>
    </w:p>
    <w:p w14:paraId="70AB6B01" w14:textId="325DBAFE"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Wszelkie niejasności i wątpliwości dotyczące treści zapisów SWZ należy, zatem wyjaśnić z zamawiającym przed terminem składania ofert w trybie przewidzianym w SWZ. Przepisy Ustawy nie przewidują negocjacji warunków udzielenia zamówienia, w tym zapisów projektu umowy, po terminie otwarcia ofert. </w:t>
      </w:r>
    </w:p>
    <w:p w14:paraId="5EDE1684" w14:textId="77777777" w:rsidR="00005F5E" w:rsidRPr="000F45C2" w:rsidRDefault="004B1DDE" w:rsidP="00A0620F">
      <w:pPr>
        <w:pStyle w:val="Akapitzlist"/>
        <w:numPr>
          <w:ilvl w:val="0"/>
          <w:numId w:val="39"/>
        </w:numPr>
        <w:autoSpaceDE w:val="0"/>
        <w:autoSpaceDN w:val="0"/>
        <w:adjustRightInd w:val="0"/>
        <w:spacing w:line="240" w:lineRule="auto"/>
        <w:jc w:val="both"/>
        <w:rPr>
          <w:rFonts w:ascii="Times New Roman" w:eastAsia="Calibri" w:hAnsi="Times New Roman" w:cs="Times New Roman"/>
          <w:color w:val="E36C0A" w:themeColor="accent6" w:themeShade="BF"/>
        </w:rPr>
      </w:pPr>
      <w:r w:rsidRPr="000F45C2">
        <w:rPr>
          <w:rFonts w:ascii="Times New Roman" w:hAnsi="Times New Roman" w:cs="Times New Roman"/>
          <w:color w:val="000000"/>
          <w:lang w:val="pl-PL"/>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podpisem zaufanym lub podpisem osobistym albo cyfrowe odwzorowanie tego dokumentu, opatrzone kwalifikowanym podpisem elektronicznym, podpisem zaufanym lub podpisem osobistym przez mocodawcę lub notariusza.</w:t>
      </w:r>
    </w:p>
    <w:p w14:paraId="000000D5" w14:textId="0E1A037E" w:rsidR="00D35FFB" w:rsidRPr="000F45C2" w:rsidRDefault="00BF3B8C" w:rsidP="00005F5E">
      <w:pPr>
        <w:pStyle w:val="Akapitzlist"/>
        <w:numPr>
          <w:ilvl w:val="0"/>
          <w:numId w:val="39"/>
        </w:numPr>
        <w:spacing w:line="240" w:lineRule="auto"/>
        <w:jc w:val="both"/>
        <w:rPr>
          <w:rFonts w:ascii="Times New Roman" w:eastAsia="Calibri" w:hAnsi="Times New Roman" w:cs="Times New Roman"/>
        </w:rPr>
      </w:pPr>
      <w:bookmarkStart w:id="23" w:name="_21eeoojwb3nb" w:colFirst="0" w:colLast="0"/>
      <w:bookmarkEnd w:id="23"/>
      <w:r w:rsidRPr="000F45C2">
        <w:rPr>
          <w:rFonts w:ascii="Times New Roman" w:hAnsi="Times New Roman" w:cs="Times New Roman"/>
          <w:b/>
        </w:rPr>
        <w:t>Rozszerzenia plików wykorzystywanych przez Wykonawców powinny być zgodne z</w:t>
      </w:r>
      <w:r w:rsidRPr="000F45C2">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D35FFB" w:rsidRPr="000F45C2" w:rsidRDefault="00BF3B8C" w:rsidP="00005F5E">
      <w:pPr>
        <w:numPr>
          <w:ilvl w:val="0"/>
          <w:numId w:val="39"/>
        </w:numPr>
        <w:spacing w:line="240" w:lineRule="auto"/>
        <w:jc w:val="both"/>
        <w:rPr>
          <w:rFonts w:ascii="Times New Roman" w:eastAsia="Calibri" w:hAnsi="Times New Roman" w:cs="Times New Roman"/>
        </w:rPr>
      </w:pPr>
      <w:r w:rsidRPr="000F45C2">
        <w:rPr>
          <w:rFonts w:ascii="Times New Roman" w:hAnsi="Times New Roman" w:cs="Times New Roman"/>
        </w:rPr>
        <w:t xml:space="preserve">Zamawiający rekomenduje wykorzystanie formatów: .pdf .doc .docx .xls .xlsx .jpg (.jpeg) </w:t>
      </w:r>
      <w:r w:rsidRPr="000F45C2">
        <w:rPr>
          <w:rFonts w:ascii="Times New Roman" w:hAnsi="Times New Roman" w:cs="Times New Roman"/>
          <w:b/>
          <w:u w:val="single"/>
        </w:rPr>
        <w:t>ze szczególnym wskazaniem na .pdf</w:t>
      </w:r>
    </w:p>
    <w:p w14:paraId="000000D7"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W celu ewentualnej kompresji danych Zamawiający rekomenduje wykorzystanie jednego z rozszerzeń:</w:t>
      </w:r>
    </w:p>
    <w:p w14:paraId="000000D8" w14:textId="77777777" w:rsidR="00D35FFB" w:rsidRPr="000F45C2" w:rsidRDefault="00BF3B8C" w:rsidP="00AA7EDC">
      <w:pPr>
        <w:numPr>
          <w:ilvl w:val="1"/>
          <w:numId w:val="29"/>
        </w:numPr>
        <w:spacing w:line="240" w:lineRule="auto"/>
        <w:jc w:val="both"/>
        <w:rPr>
          <w:rFonts w:ascii="Times New Roman" w:hAnsi="Times New Roman" w:cs="Times New Roman"/>
        </w:rPr>
      </w:pPr>
      <w:r w:rsidRPr="000F45C2">
        <w:rPr>
          <w:rFonts w:ascii="Times New Roman" w:hAnsi="Times New Roman" w:cs="Times New Roman"/>
        </w:rPr>
        <w:t xml:space="preserve">.zip </w:t>
      </w:r>
    </w:p>
    <w:p w14:paraId="000000D9" w14:textId="77777777" w:rsidR="00D35FFB" w:rsidRPr="000F45C2" w:rsidRDefault="00BF3B8C" w:rsidP="00AA7EDC">
      <w:pPr>
        <w:numPr>
          <w:ilvl w:val="1"/>
          <w:numId w:val="29"/>
        </w:numPr>
        <w:spacing w:line="240" w:lineRule="auto"/>
        <w:jc w:val="both"/>
        <w:rPr>
          <w:rFonts w:ascii="Times New Roman" w:hAnsi="Times New Roman" w:cs="Times New Roman"/>
        </w:rPr>
      </w:pPr>
      <w:r w:rsidRPr="000F45C2">
        <w:rPr>
          <w:rFonts w:ascii="Times New Roman" w:hAnsi="Times New Roman" w:cs="Times New Roman"/>
        </w:rPr>
        <w:t>.7Z</w:t>
      </w:r>
    </w:p>
    <w:p w14:paraId="000000DA" w14:textId="48E4B252" w:rsidR="00D35FFB" w:rsidRPr="000F45C2" w:rsidRDefault="00BF3B8C" w:rsidP="00005F5E">
      <w:pPr>
        <w:numPr>
          <w:ilvl w:val="0"/>
          <w:numId w:val="39"/>
        </w:numPr>
        <w:spacing w:line="240" w:lineRule="auto"/>
        <w:jc w:val="both"/>
        <w:rPr>
          <w:rFonts w:ascii="Times New Roman" w:eastAsia="Calibri" w:hAnsi="Times New Roman" w:cs="Times New Roman"/>
        </w:rPr>
      </w:pPr>
      <w:r w:rsidRPr="000F45C2">
        <w:rPr>
          <w:rFonts w:ascii="Times New Roman" w:hAnsi="Times New Roman" w:cs="Times New Roman"/>
        </w:rPr>
        <w:lastRenderedPageBreak/>
        <w:t xml:space="preserve">Wśród rozszerzeń powszechnych a </w:t>
      </w:r>
      <w:r w:rsidRPr="000F45C2">
        <w:rPr>
          <w:rFonts w:ascii="Times New Roman" w:hAnsi="Times New Roman" w:cs="Times New Roman"/>
          <w:b/>
        </w:rPr>
        <w:t>niewystępujących</w:t>
      </w:r>
      <w:r w:rsidRPr="000F45C2">
        <w:rPr>
          <w:rFonts w:ascii="Times New Roman" w:hAnsi="Times New Roman" w:cs="Times New Roman"/>
        </w:rPr>
        <w:t xml:space="preserve"> w Rozporządzeniu KRI występują: .rar .gif .bmp .numbers .pages. </w:t>
      </w:r>
      <w:r w:rsidRPr="000F45C2">
        <w:rPr>
          <w:rFonts w:ascii="Times New Roman" w:hAnsi="Times New Roman" w:cs="Times New Roman"/>
          <w:b/>
        </w:rPr>
        <w:t>Dokumenty złożone w takich plikach zostaną uznane za złożone nieskutecznie.</w:t>
      </w:r>
    </w:p>
    <w:p w14:paraId="000000DB" w14:textId="77777777" w:rsidR="00D35FFB" w:rsidRPr="000F45C2" w:rsidRDefault="00BF3B8C" w:rsidP="00005F5E">
      <w:pPr>
        <w:numPr>
          <w:ilvl w:val="0"/>
          <w:numId w:val="39"/>
        </w:numPr>
        <w:spacing w:line="240" w:lineRule="auto"/>
        <w:jc w:val="both"/>
        <w:rPr>
          <w:rFonts w:ascii="Times New Roman" w:eastAsia="Calibri" w:hAnsi="Times New Roman" w:cs="Times New Roman"/>
        </w:rPr>
      </w:pPr>
      <w:r w:rsidRPr="000F45C2">
        <w:rPr>
          <w:rFonts w:ascii="Times New Roman" w:hAnsi="Times New Roman" w:cs="Times New Roman"/>
        </w:rPr>
        <w:t xml:space="preserve">Zamawiający zwraca uwagę na ograniczenia wielkości plików podpisywanych profilem zaufanym, który wynosi </w:t>
      </w:r>
      <w:r w:rsidRPr="000F45C2">
        <w:rPr>
          <w:rFonts w:ascii="Times New Roman" w:hAnsi="Times New Roman" w:cs="Times New Roman"/>
          <w:b/>
        </w:rPr>
        <w:t>maksymalnie 10MB</w:t>
      </w:r>
      <w:r w:rsidRPr="000F45C2">
        <w:rPr>
          <w:rFonts w:ascii="Times New Roman" w:hAnsi="Times New Roman" w:cs="Times New Roman"/>
        </w:rPr>
        <w:t xml:space="preserve">, oraz na ograniczenie wielkości plików podpisywanych w aplikacji eDoApp służącej do składania podpisu osobistego, który wynosi </w:t>
      </w:r>
      <w:r w:rsidRPr="000F45C2">
        <w:rPr>
          <w:rFonts w:ascii="Times New Roman" w:hAnsi="Times New Roman" w:cs="Times New Roman"/>
          <w:b/>
        </w:rPr>
        <w:t>maksymalnie 5MB</w:t>
      </w:r>
      <w:r w:rsidRPr="000F45C2">
        <w:rPr>
          <w:rFonts w:ascii="Times New Roman" w:hAnsi="Times New Roman" w:cs="Times New Roman"/>
        </w:rPr>
        <w:t>.</w:t>
      </w:r>
    </w:p>
    <w:p w14:paraId="000000DC"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W przypadku stosowania przez wykonawcę kwalifikowanego podpisu elektronicznego:</w:t>
      </w:r>
    </w:p>
    <w:p w14:paraId="000000DD" w14:textId="77777777" w:rsidR="00D35FFB" w:rsidRPr="000F45C2" w:rsidRDefault="00BF3B8C" w:rsidP="00AA7EDC">
      <w:pPr>
        <w:numPr>
          <w:ilvl w:val="0"/>
          <w:numId w:val="18"/>
        </w:numPr>
        <w:spacing w:line="240" w:lineRule="auto"/>
        <w:jc w:val="both"/>
        <w:rPr>
          <w:rFonts w:ascii="Times New Roman" w:eastAsia="Calibri" w:hAnsi="Times New Roman" w:cs="Times New Roman"/>
        </w:rPr>
      </w:pPr>
      <w:r w:rsidRPr="000F45C2">
        <w:rPr>
          <w:rFonts w:ascii="Times New Roman" w:hAnsi="Times New Roman" w:cs="Times New Roman"/>
        </w:rPr>
        <w:t xml:space="preserve">Ze względu na niskie ryzyko naruszenia integralności pliku oraz łatwiejszą weryfikację podpisu zamawiający zaleca, w miarę możliwości, </w:t>
      </w:r>
      <w:r w:rsidRPr="000F45C2">
        <w:rPr>
          <w:rFonts w:ascii="Times New Roman" w:hAnsi="Times New Roman" w:cs="Times New Roman"/>
          <w:b/>
        </w:rPr>
        <w:t xml:space="preserve">przekonwertowanie plików składających się na ofertę na rozszerzenie .pdf  i opatrzenie ich podpisem kwalifikowanym w formacie PAdES. </w:t>
      </w:r>
    </w:p>
    <w:p w14:paraId="000000DE" w14:textId="77777777" w:rsidR="00D35FFB" w:rsidRPr="000F45C2" w:rsidRDefault="00BF3B8C" w:rsidP="00AA7EDC">
      <w:pPr>
        <w:numPr>
          <w:ilvl w:val="0"/>
          <w:numId w:val="18"/>
        </w:numPr>
        <w:spacing w:line="240" w:lineRule="auto"/>
        <w:jc w:val="both"/>
        <w:rPr>
          <w:rFonts w:ascii="Times New Roman" w:hAnsi="Times New Roman" w:cs="Times New Roman"/>
        </w:rPr>
      </w:pPr>
      <w:r w:rsidRPr="000F45C2">
        <w:rPr>
          <w:rFonts w:ascii="Times New Roman" w:hAnsi="Times New Roman" w:cs="Times New Roman"/>
        </w:rPr>
        <w:t xml:space="preserve">Pliki w innych formatach niż PDF </w:t>
      </w:r>
      <w:r w:rsidRPr="000F45C2">
        <w:rPr>
          <w:rFonts w:ascii="Times New Roman" w:hAnsi="Times New Roman" w:cs="Times New Roman"/>
          <w:b/>
        </w:rPr>
        <w:t>zaleca się opatrzyć podpisem w formacie XAdES o typie zewnętrznym</w:t>
      </w:r>
      <w:r w:rsidRPr="000F45C2">
        <w:rPr>
          <w:rFonts w:ascii="Times New Roman" w:hAnsi="Times New Roman" w:cs="Times New Roman"/>
        </w:rPr>
        <w:t>. Wykonawca powinien pamiętać, aby plik z podpisem przekazywać łącznie z dokumentem podpisywanym.</w:t>
      </w:r>
    </w:p>
    <w:p w14:paraId="000000DF" w14:textId="77777777" w:rsidR="00D35FFB" w:rsidRPr="000F45C2" w:rsidRDefault="00BF3B8C" w:rsidP="00AA7EDC">
      <w:pPr>
        <w:numPr>
          <w:ilvl w:val="0"/>
          <w:numId w:val="18"/>
        </w:numPr>
        <w:spacing w:line="240" w:lineRule="auto"/>
        <w:jc w:val="both"/>
        <w:rPr>
          <w:rFonts w:ascii="Times New Roman" w:hAnsi="Times New Roman" w:cs="Times New Roman"/>
        </w:rPr>
      </w:pPr>
      <w:r w:rsidRPr="000F45C2">
        <w:rPr>
          <w:rFonts w:ascii="Times New Roman" w:hAnsi="Times New Roman" w:cs="Times New Roman"/>
        </w:rPr>
        <w:t>Zamawiający rekomenduje wykorzystanie podpisu z kwalifikowanym znacznikiem czasu.</w:t>
      </w:r>
    </w:p>
    <w:p w14:paraId="000000E0"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Zamawiający zaleca aby</w:t>
      </w:r>
      <w:r w:rsidRPr="000F45C2">
        <w:rPr>
          <w:rFonts w:ascii="Times New Roman" w:hAnsi="Times New Roman" w:cs="Times New Roman"/>
          <w:b/>
        </w:rPr>
        <w:t xml:space="preserve"> w przypadku podpisywania pliku przez kilka osób, stosować podpisy tego samego rodzaju.</w:t>
      </w:r>
      <w:r w:rsidRPr="000F45C2">
        <w:rPr>
          <w:rFonts w:ascii="Times New Roman" w:hAnsi="Times New Roman" w:cs="Times New Roman"/>
        </w:rPr>
        <w:t xml:space="preserve"> Podpisywanie różnymi rodzajami podpisów np. osobistym i kwalifikowanym może doprowadzić do problemów w weryfikacji plików. </w:t>
      </w:r>
    </w:p>
    <w:p w14:paraId="000000E1"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Zamawiający zaleca, aby Wykonawca z odpowiednim wyprzedzeniem przetestował możliwość prawidłowego wykorzystania wybranej metody podpisania plików oferty.</w:t>
      </w:r>
    </w:p>
    <w:p w14:paraId="000000E2"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Osobą składającą ofertę powinna być osoba kontaktowa podawana w dokumentacji.</w:t>
      </w:r>
    </w:p>
    <w:p w14:paraId="000000E3"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 xml:space="preserve">Jeśli Wykonawca pakuje dokumenty np. w plik o rozszerzeniu .zip, zaleca się wcześniejsze podpisanie każdego ze skompresowanych plików. </w:t>
      </w:r>
    </w:p>
    <w:p w14:paraId="000000E5"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 xml:space="preserve">Zamawiający zaleca aby </w:t>
      </w:r>
      <w:r w:rsidRPr="000F45C2">
        <w:rPr>
          <w:rFonts w:ascii="Times New Roman" w:hAnsi="Times New Roman" w:cs="Times New Roman"/>
          <w:b/>
          <w:u w:val="single"/>
        </w:rPr>
        <w:t>nie</w:t>
      </w:r>
      <w:r w:rsidRPr="000F45C2">
        <w:rPr>
          <w:rFonts w:ascii="Times New Roman" w:hAnsi="Times New Roman" w:cs="Times New Roman"/>
          <w:b/>
        </w:rPr>
        <w:t xml:space="preserve"> </w:t>
      </w:r>
      <w:r w:rsidRPr="000F45C2">
        <w:rPr>
          <w:rFonts w:ascii="Times New Roman" w:hAnsi="Times New Roman" w:cs="Times New Roman"/>
        </w:rPr>
        <w:t>wprowadzać jakichkolwiek zmian w plikach po podpisaniu ich podpisem kwalifikowanym. Może to skutkować naruszeniem integralności plików co równoważne będzie z koniecznością odrzucenia oferty.</w:t>
      </w:r>
    </w:p>
    <w:p w14:paraId="000000E6" w14:textId="66D0590A" w:rsidR="00D35FFB" w:rsidRPr="00710FB4" w:rsidRDefault="00BF3B8C" w:rsidP="008A6CA6">
      <w:pPr>
        <w:pStyle w:val="Nagwek2"/>
        <w:spacing w:before="240" w:after="240" w:line="240" w:lineRule="auto"/>
        <w:rPr>
          <w:rFonts w:ascii="Times New Roman" w:hAnsi="Times New Roman" w:cs="Times New Roman"/>
          <w:b/>
          <w:bCs/>
          <w:sz w:val="22"/>
          <w:szCs w:val="22"/>
        </w:rPr>
      </w:pPr>
      <w:bookmarkStart w:id="24" w:name="_Toc72228774"/>
      <w:r w:rsidRPr="00710FB4">
        <w:rPr>
          <w:rFonts w:ascii="Times New Roman" w:hAnsi="Times New Roman" w:cs="Times New Roman"/>
          <w:b/>
          <w:bCs/>
          <w:sz w:val="22"/>
          <w:szCs w:val="22"/>
        </w:rPr>
        <w:t>XV. Sposób obliczania ceny oferty</w:t>
      </w:r>
      <w:bookmarkEnd w:id="24"/>
    </w:p>
    <w:p w14:paraId="6E358F15" w14:textId="35EAADEF" w:rsidR="00710FB4" w:rsidRPr="004D650C" w:rsidRDefault="00710FB4" w:rsidP="004D650C">
      <w:pPr>
        <w:pStyle w:val="Akapitzlist"/>
        <w:numPr>
          <w:ilvl w:val="3"/>
          <w:numId w:val="39"/>
        </w:numPr>
        <w:spacing w:line="288" w:lineRule="auto"/>
        <w:ind w:left="709" w:hanging="709"/>
        <w:jc w:val="both"/>
        <w:rPr>
          <w:rFonts w:ascii="Times New Roman" w:hAnsi="Times New Roman" w:cs="Times New Roman"/>
        </w:rPr>
      </w:pPr>
      <w:r w:rsidRPr="004D650C">
        <w:rPr>
          <w:rFonts w:ascii="Times New Roman" w:hAnsi="Times New Roman" w:cs="Times New Roman"/>
        </w:rPr>
        <w:t>Cena oferty zostanie wyliczona przez Wykonawcę w oparciu o kosztorys ofertowy sporządzony na Formularzu kosztorysu ofertowego stanowiącego załącznik nr 1 do Formularza Oferta</w:t>
      </w:r>
      <w:r w:rsidR="004D650C" w:rsidRPr="004D650C">
        <w:rPr>
          <w:rFonts w:ascii="Times New Roman" w:hAnsi="Times New Roman" w:cs="Times New Roman"/>
        </w:rPr>
        <w:t xml:space="preserve">, który stanowi załącznik nr </w:t>
      </w:r>
      <w:r w:rsidR="004D650C" w:rsidRPr="004D650C">
        <w:rPr>
          <w:rFonts w:ascii="Times New Roman" w:hAnsi="Times New Roman" w:cs="Times New Roman"/>
          <w:b/>
        </w:rPr>
        <w:t>Załącznik nr 8</w:t>
      </w:r>
      <w:r w:rsidR="002A4175">
        <w:rPr>
          <w:rFonts w:ascii="Times New Roman" w:hAnsi="Times New Roman" w:cs="Times New Roman"/>
          <w:b/>
        </w:rPr>
        <w:t>a</w:t>
      </w:r>
      <w:r w:rsidR="004D650C" w:rsidRPr="004D650C">
        <w:rPr>
          <w:rFonts w:ascii="Times New Roman" w:hAnsi="Times New Roman" w:cs="Times New Roman"/>
          <w:b/>
        </w:rPr>
        <w:t xml:space="preserve">  do SWZ.</w:t>
      </w:r>
    </w:p>
    <w:p w14:paraId="4027AB98" w14:textId="6D0194DC" w:rsidR="00710FB4" w:rsidRDefault="00710FB4" w:rsidP="009C18C9">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lang w:val="x-none" w:eastAsia="x-none"/>
        </w:rPr>
        <w:t xml:space="preserve">Kosztorys ofertowy, o którym  mowa w pkt 1. należy sporządzić </w:t>
      </w:r>
      <w:r w:rsidRPr="00710FB4">
        <w:rPr>
          <w:rFonts w:ascii="Times New Roman" w:hAnsi="Times New Roman" w:cs="Times New Roman"/>
          <w:b/>
          <w:bCs/>
          <w:lang w:val="x-none" w:eastAsia="x-none"/>
        </w:rPr>
        <w:t xml:space="preserve">metodą kalkulacji </w:t>
      </w:r>
      <w:r w:rsidRPr="00710FB4">
        <w:rPr>
          <w:rFonts w:ascii="Times New Roman" w:hAnsi="Times New Roman" w:cs="Times New Roman"/>
          <w:b/>
          <w:bCs/>
          <w:iCs/>
          <w:lang w:val="x-none" w:eastAsia="x-none"/>
        </w:rPr>
        <w:t xml:space="preserve">uproszczonej </w:t>
      </w:r>
      <w:r w:rsidRPr="00710FB4">
        <w:rPr>
          <w:rFonts w:ascii="Times New Roman" w:hAnsi="Times New Roman" w:cs="Times New Roman"/>
          <w:lang w:val="x-none" w:eastAsia="x-none"/>
        </w:rPr>
        <w:t xml:space="preserve">ściśle według kolejności wyszczególnionych w nim pozycji. Wykonawca określi ceny jednostkowe netto oraz wartości netto dla wszystkich pozycji wymienionych w Formularzu kosztorysu ofertowego. </w:t>
      </w:r>
      <w:r w:rsidRPr="00710FB4">
        <w:rPr>
          <w:rFonts w:ascii="Times New Roman" w:hAnsi="Times New Roman" w:cs="Times New Roman"/>
          <w:lang w:val="pl-PL" w:eastAsia="x-none"/>
        </w:rPr>
        <w:t xml:space="preserve"> </w:t>
      </w:r>
      <w:r w:rsidRPr="00710FB4">
        <w:rPr>
          <w:rFonts w:ascii="Times New Roman" w:hAnsi="Times New Roman" w:cs="Times New Roman"/>
        </w:rPr>
        <w:t>W Formularzu kosztorysu ofertowego Wykonawca wyliczy cenę oferty brutto.</w:t>
      </w:r>
    </w:p>
    <w:p w14:paraId="09EC9909" w14:textId="77777777" w:rsidR="00710FB4" w:rsidRDefault="00710FB4" w:rsidP="000E6294">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rPr>
        <w:t xml:space="preserve">Wykonawca nie może samodzielnie wprowadzić zmian do Formularza kosztorysu ofertowego.  Wszystkie błędy ujawnione w Formularzu kosztorysu ofertowego oraz w dokumentacji projektowej Wykonawca winien zgłosić Zamawiającemu przed terminem składania ofert. </w:t>
      </w:r>
    </w:p>
    <w:p w14:paraId="3A7D0376" w14:textId="77777777" w:rsidR="00710FB4" w:rsidRDefault="00710FB4" w:rsidP="00005253">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rPr>
        <w:t xml:space="preserve">Tam, gdzie w dokumentacji projektowej i Formularzu kosztorysu ofertowego, użyto określeń wskazujących na znaki towarowe, patenty lub na pochodzenie, źródła, lub szczególny proces, który charakteryzuje produkty lub usługi dostarczane przez konkretnego wykonawcę, albo określeń odnoszących się do  norm, europejskich ocen technicznych, aprobat, specyfikacji technicznych i systemów referencji technicznych, o których mowa w art. 30 ust. 1 pkt 2 i ust. 3 ustawy Pzp, Zamawiający dopuszcza oferowanie materiałów lub rozwiązań równoważnych pod </w:t>
      </w:r>
      <w:r w:rsidRPr="00710FB4">
        <w:rPr>
          <w:rFonts w:ascii="Times New Roman" w:hAnsi="Times New Roman" w:cs="Times New Roman"/>
        </w:rPr>
        <w:lastRenderedPageBreak/>
        <w:t xml:space="preserve">względem parametrów technicznych, użytkowych oraz eksploatacyjnych pod warunkiem, że zapewnią one uzyskanie wyżej wymienionych parametrów nie gorszych od założonych w </w:t>
      </w:r>
      <w:r w:rsidRPr="00710FB4">
        <w:rPr>
          <w:rFonts w:ascii="Times New Roman" w:hAnsi="Times New Roman" w:cs="Times New Roman"/>
          <w:iCs/>
        </w:rPr>
        <w:t>niniejszej SWZ</w:t>
      </w:r>
      <w:r w:rsidRPr="00710FB4">
        <w:rPr>
          <w:rFonts w:ascii="Times New Roman" w:hAnsi="Times New Roman" w:cs="Times New Roman"/>
          <w:color w:val="FF0000"/>
        </w:rPr>
        <w:t xml:space="preserve">, </w:t>
      </w:r>
      <w:r w:rsidRPr="00710FB4">
        <w:rPr>
          <w:rFonts w:ascii="Times New Roman" w:hAnsi="Times New Roman" w:cs="Times New Roman"/>
        </w:rPr>
        <w:t xml:space="preserve">a Wykonawca, który zaoferuje rozwiązania równoważne opisywanym przez Zamawiającego wykaże w ofercie, że spełniają one wymagania określone przez Zamawiającego. </w:t>
      </w:r>
    </w:p>
    <w:p w14:paraId="062B3236" w14:textId="77777777" w:rsidR="00710FB4" w:rsidRDefault="00710FB4" w:rsidP="00D06E3A">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rPr>
        <w:t>Wykonawca obliczając cenę oferty musi uwzględnić w Formularzu kosztorysu ofertowego wszystkie pozycje przedmiarowe</w:t>
      </w:r>
      <w:r w:rsidRPr="00710FB4">
        <w:rPr>
          <w:rFonts w:ascii="Times New Roman" w:hAnsi="Times New Roman" w:cs="Times New Roman"/>
          <w:iCs/>
        </w:rPr>
        <w:t>.</w:t>
      </w:r>
      <w:r w:rsidRPr="00710FB4">
        <w:rPr>
          <w:rFonts w:ascii="Times New Roman" w:hAnsi="Times New Roman" w:cs="Times New Roman"/>
        </w:rPr>
        <w:t xml:space="preserve"> </w:t>
      </w:r>
    </w:p>
    <w:p w14:paraId="201E81C2" w14:textId="77777777" w:rsidR="00710FB4" w:rsidRDefault="00710FB4" w:rsidP="002F69CE">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rPr>
        <w:t>Cena oferty winna obejmować całkowity koszt wykonania przedmiotu zamówienia w tym również wszelkie koszty towarzyszące wykonaniu, o których mowa w Załączniku nr 1 do SWZ – Wzór Umowy. Koszty towarzyszące wykonaniu przedmiotu zamówienia, których w Formularzu/ach kosztorysu/ów ofertowego/uch nie ujęto w odrębnych pozycjach, Wykonawca powinien ująć w cenach jednostkowych pozycji opisanych w  Formularzu kosztorysu ofertowego.</w:t>
      </w:r>
    </w:p>
    <w:p w14:paraId="4E2CBC80" w14:textId="4CD8C0E9" w:rsidR="00710FB4" w:rsidRDefault="00710FB4" w:rsidP="00BA4EC8">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rPr>
        <w:t>Cena oferty powinna być wyrażona z złotych  polskich (</w:t>
      </w:r>
      <w:r w:rsidR="008B2DFB">
        <w:rPr>
          <w:rFonts w:ascii="Times New Roman" w:hAnsi="Times New Roman" w:cs="Times New Roman"/>
        </w:rPr>
        <w:t>PLN</w:t>
      </w:r>
      <w:r w:rsidRPr="00710FB4">
        <w:rPr>
          <w:rFonts w:ascii="Times New Roman" w:hAnsi="Times New Roman" w:cs="Times New Roman"/>
        </w:rPr>
        <w:t>)</w:t>
      </w:r>
    </w:p>
    <w:p w14:paraId="6B3590FD" w14:textId="77777777" w:rsidR="008B2DFB" w:rsidRDefault="00710FB4" w:rsidP="00753DCD">
      <w:pPr>
        <w:pStyle w:val="Akapitzlist"/>
        <w:numPr>
          <w:ilvl w:val="3"/>
          <w:numId w:val="39"/>
        </w:numPr>
        <w:tabs>
          <w:tab w:val="left" w:pos="-3119"/>
        </w:tabs>
        <w:spacing w:line="240" w:lineRule="auto"/>
        <w:ind w:left="705" w:hanging="705"/>
        <w:jc w:val="both"/>
        <w:rPr>
          <w:rFonts w:ascii="Times New Roman" w:hAnsi="Times New Roman" w:cs="Times New Roman"/>
        </w:rPr>
      </w:pPr>
      <w:r w:rsidRPr="008B2DFB">
        <w:rPr>
          <w:rFonts w:ascii="Times New Roman" w:hAnsi="Times New Roman" w:cs="Times New Roman"/>
        </w:rPr>
        <w:t>Wszystkie ceny z Formularza oferty i Formularza kosztorysu ofertowego winny być zaokrąglone do dwóch miejsc po przecinku.</w:t>
      </w:r>
    </w:p>
    <w:p w14:paraId="5E7E126D" w14:textId="77777777" w:rsidR="008B2DFB" w:rsidRDefault="008B2DFB" w:rsidP="008B2DFB">
      <w:pPr>
        <w:pStyle w:val="Akapitzlist"/>
        <w:numPr>
          <w:ilvl w:val="3"/>
          <w:numId w:val="39"/>
        </w:numPr>
        <w:tabs>
          <w:tab w:val="left" w:pos="-3119"/>
        </w:tabs>
        <w:spacing w:line="240" w:lineRule="auto"/>
        <w:ind w:left="709" w:hanging="709"/>
        <w:jc w:val="both"/>
        <w:rPr>
          <w:rFonts w:ascii="Times New Roman" w:hAnsi="Times New Roman" w:cs="Times New Roman"/>
        </w:rPr>
      </w:pPr>
      <w:r w:rsidRPr="008B2DFB">
        <w:rPr>
          <w:rFonts w:ascii="Times New Roman" w:hAnsi="Times New Roman" w:cs="Times New Roman"/>
        </w:rPr>
        <w:t>Stawka podatku VAT w przedmiotowym postępowaniu wynosi 23%.</w:t>
      </w:r>
    </w:p>
    <w:p w14:paraId="57DB100B" w14:textId="77777777" w:rsidR="008B2DFB" w:rsidRDefault="008B2DFB" w:rsidP="008B2DFB">
      <w:pPr>
        <w:pStyle w:val="Akapitzlist"/>
        <w:numPr>
          <w:ilvl w:val="3"/>
          <w:numId w:val="39"/>
        </w:numPr>
        <w:tabs>
          <w:tab w:val="left" w:pos="-3119"/>
        </w:tabs>
        <w:spacing w:line="240" w:lineRule="auto"/>
        <w:ind w:left="709" w:hanging="709"/>
        <w:jc w:val="both"/>
        <w:rPr>
          <w:rFonts w:ascii="Times New Roman" w:hAnsi="Times New Roman" w:cs="Times New Roman"/>
        </w:rPr>
      </w:pPr>
      <w:r w:rsidRPr="008B2DFB">
        <w:rPr>
          <w:rFonts w:ascii="Times New Roman" w:hAnsi="Times New Roman" w:cs="Times New Roman"/>
        </w:rPr>
        <w:t>Cena podana na Formularzu Ofertowym jest ceną ostateczną, niepodlegającą negocjacji i wyczerpującą wszelkie należności Wykonawcy wobec Zamawiającego związane z realizacją przedmiotu zamówienia.</w:t>
      </w:r>
    </w:p>
    <w:p w14:paraId="6BB2BE3D" w14:textId="1975D0E1" w:rsidR="008B2DFB" w:rsidRPr="008B2DFB" w:rsidRDefault="008B2DFB" w:rsidP="008B2DFB">
      <w:pPr>
        <w:pStyle w:val="Akapitzlist"/>
        <w:numPr>
          <w:ilvl w:val="3"/>
          <w:numId w:val="39"/>
        </w:numPr>
        <w:tabs>
          <w:tab w:val="left" w:pos="-3119"/>
        </w:tabs>
        <w:spacing w:line="240" w:lineRule="auto"/>
        <w:ind w:left="709" w:hanging="709"/>
        <w:jc w:val="both"/>
        <w:rPr>
          <w:rFonts w:ascii="Times New Roman" w:hAnsi="Times New Roman" w:cs="Times New Roman"/>
        </w:rPr>
      </w:pPr>
      <w:r w:rsidRPr="008B2DFB">
        <w:rPr>
          <w:rFonts w:ascii="Times New Roman" w:hAnsi="Times New Roman" w:cs="Times New Roman"/>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8B2DFB">
        <w:rPr>
          <w:rFonts w:ascii="Times New Roman" w:hAnsi="Times New Roman" w:cs="Times New Roman"/>
          <w:b/>
        </w:rPr>
        <w:t xml:space="preserve"> </w:t>
      </w:r>
      <w:r w:rsidRPr="008B2DFB">
        <w:rPr>
          <w:rFonts w:ascii="Times New Roman" w:hAnsi="Times New Roman" w:cs="Times New Roman"/>
        </w:rPr>
        <w:t>W ofercie, o której mowa w ust. 1, Wykonawca ma obowiązek:</w:t>
      </w:r>
    </w:p>
    <w:p w14:paraId="43392950" w14:textId="77777777" w:rsidR="008B2DFB" w:rsidRPr="000F45C2" w:rsidRDefault="008B2DFB" w:rsidP="008B2DFB">
      <w:pPr>
        <w:tabs>
          <w:tab w:val="left" w:pos="3855"/>
        </w:tabs>
        <w:spacing w:line="240" w:lineRule="auto"/>
        <w:ind w:left="826" w:hanging="409"/>
        <w:jc w:val="both"/>
        <w:rPr>
          <w:rFonts w:ascii="Times New Roman" w:hAnsi="Times New Roman" w:cs="Times New Roman"/>
        </w:rPr>
      </w:pPr>
      <w:r w:rsidRPr="000F45C2">
        <w:rPr>
          <w:rFonts w:ascii="Times New Roman" w:hAnsi="Times New Roman" w:cs="Times New Roman"/>
        </w:rPr>
        <w:t>1)</w:t>
      </w:r>
      <w:r w:rsidRPr="000F45C2">
        <w:rPr>
          <w:rFonts w:ascii="Times New Roman" w:hAnsi="Times New Roman" w:cs="Times New Roman"/>
        </w:rPr>
        <w:tab/>
        <w:t>poinformowania zamawiającego, że wybór jego oferty będzie prowadził do powstania u zamawiającego obowiązku podatkowego;</w:t>
      </w:r>
    </w:p>
    <w:p w14:paraId="02F2C559" w14:textId="77777777" w:rsidR="008B2DFB" w:rsidRPr="000F45C2" w:rsidRDefault="008B2DFB" w:rsidP="008B2DFB">
      <w:pPr>
        <w:tabs>
          <w:tab w:val="left" w:pos="3855"/>
        </w:tabs>
        <w:spacing w:line="240" w:lineRule="auto"/>
        <w:ind w:left="826" w:hanging="409"/>
        <w:jc w:val="both"/>
        <w:rPr>
          <w:rFonts w:ascii="Times New Roman" w:hAnsi="Times New Roman" w:cs="Times New Roman"/>
        </w:rPr>
      </w:pPr>
      <w:r w:rsidRPr="000F45C2">
        <w:rPr>
          <w:rFonts w:ascii="Times New Roman" w:hAnsi="Times New Roman" w:cs="Times New Roman"/>
        </w:rPr>
        <w:t>2)</w:t>
      </w:r>
      <w:r w:rsidRPr="000F45C2">
        <w:rPr>
          <w:rFonts w:ascii="Times New Roman" w:hAnsi="Times New Roman" w:cs="Times New Roman"/>
        </w:rPr>
        <w:tab/>
        <w:t>wskazania nazwy (rodzaju) towaru lub usługi, których dostawa lub świadczenie będą prowadziły do powstania obowiązku podatkowego;</w:t>
      </w:r>
    </w:p>
    <w:p w14:paraId="36898E4C" w14:textId="77777777" w:rsidR="008B2DFB" w:rsidRPr="000F45C2" w:rsidRDefault="008B2DFB" w:rsidP="008B2DFB">
      <w:pPr>
        <w:tabs>
          <w:tab w:val="left" w:pos="3855"/>
        </w:tabs>
        <w:spacing w:line="240" w:lineRule="auto"/>
        <w:ind w:left="826" w:hanging="409"/>
        <w:jc w:val="both"/>
        <w:rPr>
          <w:rFonts w:ascii="Times New Roman" w:hAnsi="Times New Roman" w:cs="Times New Roman"/>
        </w:rPr>
      </w:pPr>
      <w:r w:rsidRPr="000F45C2">
        <w:rPr>
          <w:rFonts w:ascii="Times New Roman" w:hAnsi="Times New Roman" w:cs="Times New Roman"/>
        </w:rPr>
        <w:t>3)</w:t>
      </w:r>
      <w:r w:rsidRPr="000F45C2">
        <w:rPr>
          <w:rFonts w:ascii="Times New Roman" w:hAnsi="Times New Roman" w:cs="Times New Roman"/>
        </w:rPr>
        <w:tab/>
        <w:t>wskazania wartości towaru lub usługi objętego obowiązkiem podatkowym zamawiającego, bez kwoty podatku;</w:t>
      </w:r>
    </w:p>
    <w:p w14:paraId="5624BE78" w14:textId="77777777" w:rsidR="008B2DFB" w:rsidRPr="000F45C2" w:rsidRDefault="008B2DFB" w:rsidP="008B2DFB">
      <w:pPr>
        <w:tabs>
          <w:tab w:val="left" w:pos="3855"/>
        </w:tabs>
        <w:spacing w:line="240" w:lineRule="auto"/>
        <w:ind w:left="826" w:hanging="409"/>
        <w:jc w:val="both"/>
        <w:rPr>
          <w:rFonts w:ascii="Times New Roman" w:hAnsi="Times New Roman" w:cs="Times New Roman"/>
        </w:rPr>
      </w:pPr>
      <w:r w:rsidRPr="000F45C2">
        <w:rPr>
          <w:rFonts w:ascii="Times New Roman" w:hAnsi="Times New Roman" w:cs="Times New Roman"/>
        </w:rPr>
        <w:t>4)</w:t>
      </w:r>
      <w:r w:rsidRPr="000F45C2">
        <w:rPr>
          <w:rFonts w:ascii="Times New Roman" w:hAnsi="Times New Roman" w:cs="Times New Roman"/>
        </w:rPr>
        <w:tab/>
        <w:t>wskazania stawki podatku od towarów i usług, która zgodnie z wiedzą wykonawcy, będzie miała zastosowanie.</w:t>
      </w:r>
    </w:p>
    <w:p w14:paraId="1507EA43" w14:textId="77777777" w:rsidR="008B2DFB" w:rsidRPr="008B2DFB" w:rsidRDefault="008B2DFB" w:rsidP="008B2DFB">
      <w:pPr>
        <w:pStyle w:val="Akapitzlist"/>
        <w:tabs>
          <w:tab w:val="left" w:pos="-3119"/>
        </w:tabs>
        <w:spacing w:line="240" w:lineRule="auto"/>
        <w:jc w:val="both"/>
        <w:rPr>
          <w:rFonts w:ascii="Times New Roman" w:hAnsi="Times New Roman" w:cs="Times New Roman"/>
        </w:rPr>
      </w:pPr>
    </w:p>
    <w:p w14:paraId="000000F3" w14:textId="5C78AF31" w:rsidR="00D35FFB" w:rsidRPr="000F45C2" w:rsidRDefault="00BF3B8C" w:rsidP="008A6CA6">
      <w:pPr>
        <w:pStyle w:val="Nagwek2"/>
        <w:spacing w:before="240" w:after="240" w:line="240" w:lineRule="auto"/>
        <w:rPr>
          <w:rFonts w:ascii="Times New Roman" w:hAnsi="Times New Roman" w:cs="Times New Roman"/>
          <w:b/>
          <w:bCs/>
          <w:sz w:val="22"/>
          <w:szCs w:val="22"/>
        </w:rPr>
      </w:pPr>
      <w:bookmarkStart w:id="25" w:name="_Toc72228775"/>
      <w:r w:rsidRPr="00D4256E">
        <w:rPr>
          <w:rFonts w:ascii="Times New Roman" w:hAnsi="Times New Roman" w:cs="Times New Roman"/>
          <w:b/>
          <w:bCs/>
          <w:sz w:val="22"/>
          <w:szCs w:val="22"/>
        </w:rPr>
        <w:t>XVI. Wymagania dotyczące wadium</w:t>
      </w:r>
      <w:bookmarkEnd w:id="25"/>
    </w:p>
    <w:p w14:paraId="000000F4" w14:textId="2CDCDED6" w:rsidR="00D35FFB" w:rsidRPr="000F45C2" w:rsidRDefault="00BF3B8C" w:rsidP="00AA7EDC">
      <w:pPr>
        <w:numPr>
          <w:ilvl w:val="3"/>
          <w:numId w:val="26"/>
        </w:numPr>
        <w:spacing w:before="240" w:line="240" w:lineRule="auto"/>
        <w:ind w:left="284" w:hanging="426"/>
        <w:jc w:val="both"/>
        <w:rPr>
          <w:rFonts w:ascii="Times New Roman" w:hAnsi="Times New Roman" w:cs="Times New Roman"/>
          <w:b/>
          <w:bCs/>
          <w:i/>
          <w:iCs/>
        </w:rPr>
      </w:pPr>
      <w:r w:rsidRPr="000F45C2">
        <w:rPr>
          <w:rFonts w:ascii="Times New Roman" w:hAnsi="Times New Roman" w:cs="Times New Roman"/>
        </w:rPr>
        <w:t xml:space="preserve">Wykonawca  </w:t>
      </w:r>
      <w:r w:rsidR="007F4F68" w:rsidRPr="000F45C2">
        <w:rPr>
          <w:rFonts w:ascii="Times New Roman" w:hAnsi="Times New Roman" w:cs="Times New Roman"/>
        </w:rPr>
        <w:t>m</w:t>
      </w:r>
      <w:r w:rsidR="00273AF7" w:rsidRPr="000F45C2">
        <w:rPr>
          <w:rFonts w:ascii="Times New Roman" w:hAnsi="Times New Roman" w:cs="Times New Roman"/>
        </w:rPr>
        <w:t>a</w:t>
      </w:r>
      <w:r w:rsidR="007F4F68" w:rsidRPr="000F45C2">
        <w:rPr>
          <w:rFonts w:ascii="Times New Roman" w:hAnsi="Times New Roman" w:cs="Times New Roman"/>
        </w:rPr>
        <w:t xml:space="preserve"> obowiązek przed upływem składania ofert wnieść wadium </w:t>
      </w:r>
      <w:r w:rsidR="00273AF7" w:rsidRPr="000F45C2">
        <w:rPr>
          <w:rFonts w:ascii="Times New Roman" w:hAnsi="Times New Roman" w:cs="Times New Roman"/>
        </w:rPr>
        <w:t xml:space="preserve">w </w:t>
      </w:r>
      <w:r w:rsidR="007F4F68" w:rsidRPr="000F45C2">
        <w:rPr>
          <w:rFonts w:ascii="Times New Roman" w:hAnsi="Times New Roman" w:cs="Times New Roman"/>
        </w:rPr>
        <w:t>wysokości</w:t>
      </w:r>
      <w:r w:rsidRPr="000F45C2">
        <w:rPr>
          <w:rFonts w:ascii="Times New Roman" w:hAnsi="Times New Roman" w:cs="Times New Roman"/>
        </w:rPr>
        <w:t xml:space="preserve">: </w:t>
      </w:r>
      <w:r w:rsidRPr="000F45C2">
        <w:rPr>
          <w:rFonts w:ascii="Times New Roman" w:hAnsi="Times New Roman" w:cs="Times New Roman"/>
          <w:smallCaps/>
        </w:rPr>
        <w:t> </w:t>
      </w:r>
      <w:r w:rsidR="00273AF7" w:rsidRPr="000F45C2">
        <w:rPr>
          <w:rFonts w:ascii="Times New Roman" w:hAnsi="Times New Roman" w:cs="Times New Roman"/>
          <w:smallCaps/>
        </w:rPr>
        <w:br/>
      </w:r>
      <w:r w:rsidR="00E624C6" w:rsidRPr="00D4256E">
        <w:rPr>
          <w:rFonts w:ascii="Times New Roman" w:hAnsi="Times New Roman" w:cs="Times New Roman"/>
          <w:b/>
          <w:bCs/>
          <w:smallCaps/>
          <w:highlight w:val="yellow"/>
        </w:rPr>
        <w:t>6</w:t>
      </w:r>
      <w:r w:rsidR="00B04D52" w:rsidRPr="00D4256E">
        <w:rPr>
          <w:rFonts w:ascii="Times New Roman" w:hAnsi="Times New Roman" w:cs="Times New Roman"/>
          <w:b/>
          <w:bCs/>
          <w:smallCaps/>
          <w:highlight w:val="yellow"/>
        </w:rPr>
        <w:t>0</w:t>
      </w:r>
      <w:r w:rsidR="003D595C" w:rsidRPr="00D4256E">
        <w:rPr>
          <w:rFonts w:ascii="Times New Roman" w:hAnsi="Times New Roman" w:cs="Times New Roman"/>
          <w:b/>
          <w:bCs/>
          <w:smallCaps/>
          <w:highlight w:val="yellow"/>
        </w:rPr>
        <w:t xml:space="preserve"> 000,00 </w:t>
      </w:r>
      <w:r w:rsidR="00D4368D" w:rsidRPr="00D4256E">
        <w:rPr>
          <w:rFonts w:ascii="Times New Roman" w:hAnsi="Times New Roman" w:cs="Times New Roman"/>
          <w:b/>
          <w:bCs/>
          <w:smallCaps/>
          <w:highlight w:val="yellow"/>
        </w:rPr>
        <w:t>zł</w:t>
      </w:r>
      <w:r w:rsidRPr="00D4256E">
        <w:rPr>
          <w:rFonts w:ascii="Times New Roman" w:hAnsi="Times New Roman" w:cs="Times New Roman"/>
          <w:highlight w:val="yellow"/>
        </w:rPr>
        <w:t xml:space="preserve"> </w:t>
      </w:r>
      <w:r w:rsidRPr="00D4256E">
        <w:rPr>
          <w:rFonts w:ascii="Times New Roman" w:hAnsi="Times New Roman" w:cs="Times New Roman"/>
          <w:b/>
          <w:bCs/>
          <w:i/>
          <w:iCs/>
          <w:highlight w:val="yellow"/>
        </w:rPr>
        <w:t xml:space="preserve">(słownie: </w:t>
      </w:r>
      <w:r w:rsidR="00E624C6" w:rsidRPr="00D4256E">
        <w:rPr>
          <w:rFonts w:ascii="Times New Roman" w:hAnsi="Times New Roman" w:cs="Times New Roman"/>
          <w:b/>
          <w:bCs/>
          <w:i/>
          <w:iCs/>
          <w:highlight w:val="yellow"/>
        </w:rPr>
        <w:t>sześćdziesiąt</w:t>
      </w:r>
      <w:r w:rsidR="008B2DFB" w:rsidRPr="00D4256E">
        <w:rPr>
          <w:rFonts w:ascii="Times New Roman" w:hAnsi="Times New Roman" w:cs="Times New Roman"/>
          <w:b/>
          <w:bCs/>
          <w:i/>
          <w:iCs/>
          <w:highlight w:val="yellow"/>
        </w:rPr>
        <w:t xml:space="preserve"> tysięcy złotych</w:t>
      </w:r>
      <w:r w:rsidR="00D4368D" w:rsidRPr="00D4256E">
        <w:rPr>
          <w:rFonts w:ascii="Times New Roman" w:hAnsi="Times New Roman" w:cs="Times New Roman"/>
          <w:b/>
          <w:bCs/>
          <w:i/>
          <w:iCs/>
          <w:highlight w:val="yellow"/>
        </w:rPr>
        <w:t xml:space="preserve"> </w:t>
      </w:r>
      <w:r w:rsidRPr="00D4256E">
        <w:rPr>
          <w:rFonts w:ascii="Times New Roman" w:hAnsi="Times New Roman" w:cs="Times New Roman"/>
          <w:b/>
          <w:bCs/>
          <w:i/>
          <w:iCs/>
          <w:highlight w:val="yellow"/>
        </w:rPr>
        <w:t>00/100);</w:t>
      </w:r>
    </w:p>
    <w:p w14:paraId="000000F5" w14:textId="77777777" w:rsidR="00D35FFB" w:rsidRPr="000F45C2" w:rsidRDefault="00BF3B8C" w:rsidP="00AA7EDC">
      <w:pPr>
        <w:numPr>
          <w:ilvl w:val="3"/>
          <w:numId w:val="26"/>
        </w:numPr>
        <w:spacing w:line="240" w:lineRule="auto"/>
        <w:ind w:left="425"/>
        <w:jc w:val="both"/>
        <w:rPr>
          <w:rFonts w:ascii="Times New Roman" w:hAnsi="Times New Roman" w:cs="Times New Roman"/>
        </w:rPr>
      </w:pPr>
      <w:r w:rsidRPr="000F45C2">
        <w:rPr>
          <w:rFonts w:ascii="Times New Roman" w:hAnsi="Times New Roman" w:cs="Times New Roman"/>
        </w:rPr>
        <w:t>Wadium wnosi się przed upływem terminu składania ofert.</w:t>
      </w:r>
    </w:p>
    <w:p w14:paraId="000000F6" w14:textId="77777777" w:rsidR="00D35FFB" w:rsidRPr="000F45C2" w:rsidRDefault="00BF3B8C" w:rsidP="00AA7EDC">
      <w:pPr>
        <w:numPr>
          <w:ilvl w:val="3"/>
          <w:numId w:val="26"/>
        </w:numPr>
        <w:spacing w:line="240" w:lineRule="auto"/>
        <w:ind w:left="425"/>
        <w:jc w:val="both"/>
        <w:rPr>
          <w:rFonts w:ascii="Times New Roman" w:hAnsi="Times New Roman" w:cs="Times New Roman"/>
        </w:rPr>
      </w:pPr>
      <w:r w:rsidRPr="000F45C2">
        <w:rPr>
          <w:rFonts w:ascii="Times New Roman" w:hAnsi="Times New Roman" w:cs="Times New Roman"/>
        </w:rPr>
        <w:t>Wadium może być wnoszone w jednej lub kilku następujących formach:</w:t>
      </w:r>
    </w:p>
    <w:p w14:paraId="000000F7" w14:textId="77777777" w:rsidR="00D35FFB" w:rsidRPr="000F45C2" w:rsidRDefault="00BF3B8C" w:rsidP="00AA7EDC">
      <w:pPr>
        <w:numPr>
          <w:ilvl w:val="1"/>
          <w:numId w:val="4"/>
        </w:numPr>
        <w:spacing w:line="240" w:lineRule="auto"/>
        <w:ind w:left="896" w:hanging="409"/>
        <w:jc w:val="both"/>
        <w:rPr>
          <w:rFonts w:ascii="Times New Roman" w:hAnsi="Times New Roman" w:cs="Times New Roman"/>
        </w:rPr>
      </w:pPr>
      <w:r w:rsidRPr="000F45C2">
        <w:rPr>
          <w:rFonts w:ascii="Times New Roman" w:hAnsi="Times New Roman" w:cs="Times New Roman"/>
        </w:rPr>
        <w:t xml:space="preserve">pieniądzu; </w:t>
      </w:r>
    </w:p>
    <w:p w14:paraId="000000F8" w14:textId="77777777" w:rsidR="00D35FFB" w:rsidRPr="000F45C2" w:rsidRDefault="00BF3B8C" w:rsidP="00AA7EDC">
      <w:pPr>
        <w:numPr>
          <w:ilvl w:val="1"/>
          <w:numId w:val="4"/>
        </w:numPr>
        <w:spacing w:line="240" w:lineRule="auto"/>
        <w:ind w:left="896" w:hanging="409"/>
        <w:jc w:val="both"/>
        <w:rPr>
          <w:rFonts w:ascii="Times New Roman" w:hAnsi="Times New Roman" w:cs="Times New Roman"/>
        </w:rPr>
      </w:pPr>
      <w:r w:rsidRPr="000F45C2">
        <w:rPr>
          <w:rFonts w:ascii="Times New Roman" w:hAnsi="Times New Roman" w:cs="Times New Roman"/>
        </w:rPr>
        <w:t>gwarancjach bankowych;</w:t>
      </w:r>
    </w:p>
    <w:p w14:paraId="000000F9" w14:textId="77777777" w:rsidR="00D35FFB" w:rsidRPr="000F45C2" w:rsidRDefault="00BF3B8C" w:rsidP="00AA7EDC">
      <w:pPr>
        <w:numPr>
          <w:ilvl w:val="1"/>
          <w:numId w:val="4"/>
        </w:numPr>
        <w:spacing w:line="240" w:lineRule="auto"/>
        <w:ind w:left="896" w:hanging="409"/>
        <w:jc w:val="both"/>
        <w:rPr>
          <w:rFonts w:ascii="Times New Roman" w:hAnsi="Times New Roman" w:cs="Times New Roman"/>
        </w:rPr>
      </w:pPr>
      <w:r w:rsidRPr="000F45C2">
        <w:rPr>
          <w:rFonts w:ascii="Times New Roman" w:hAnsi="Times New Roman" w:cs="Times New Roman"/>
        </w:rPr>
        <w:t>gwarancjach ubezpieczeniowych;</w:t>
      </w:r>
    </w:p>
    <w:p w14:paraId="000000FA" w14:textId="77777777" w:rsidR="00D35FFB" w:rsidRPr="000F45C2" w:rsidRDefault="00BF3B8C" w:rsidP="00AA7EDC">
      <w:pPr>
        <w:numPr>
          <w:ilvl w:val="1"/>
          <w:numId w:val="4"/>
        </w:numPr>
        <w:spacing w:line="240" w:lineRule="auto"/>
        <w:ind w:left="896" w:hanging="409"/>
        <w:jc w:val="both"/>
        <w:rPr>
          <w:rFonts w:ascii="Times New Roman" w:hAnsi="Times New Roman" w:cs="Times New Roman"/>
        </w:rPr>
      </w:pPr>
      <w:r w:rsidRPr="000F45C2">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14:paraId="63697660" w14:textId="72C4E666" w:rsidR="00D4256E" w:rsidRPr="00D4256E" w:rsidRDefault="00BF3B8C" w:rsidP="00D4256E">
      <w:pPr>
        <w:numPr>
          <w:ilvl w:val="3"/>
          <w:numId w:val="26"/>
        </w:numPr>
        <w:spacing w:line="240" w:lineRule="auto"/>
        <w:ind w:left="426"/>
        <w:rPr>
          <w:rFonts w:ascii="Times New Roman" w:hAnsi="Times New Roman" w:cs="Times New Roman"/>
        </w:rPr>
      </w:pPr>
      <w:r w:rsidRPr="002205CE">
        <w:rPr>
          <w:rFonts w:ascii="Times New Roman" w:hAnsi="Times New Roman" w:cs="Times New Roman"/>
        </w:rPr>
        <w:t>Wadium w formie pieniądza należy wnieść przelewem na konto w Banku</w:t>
      </w:r>
      <w:r w:rsidR="003D595C" w:rsidRPr="002205CE">
        <w:rPr>
          <w:rFonts w:ascii="Times New Roman" w:hAnsi="Times New Roman" w:cs="Times New Roman"/>
        </w:rPr>
        <w:t xml:space="preserve"> Spółdzielczym w Skórczu</w:t>
      </w:r>
      <w:r w:rsidRPr="000F45C2">
        <w:rPr>
          <w:rFonts w:ascii="Times New Roman" w:hAnsi="Times New Roman" w:cs="Times New Roman"/>
          <w:smallCaps/>
        </w:rPr>
        <w:t> </w:t>
      </w:r>
      <w:r w:rsidRPr="002205CE">
        <w:rPr>
          <w:rFonts w:ascii="Times New Roman" w:hAnsi="Times New Roman" w:cs="Times New Roman"/>
          <w:smallCaps/>
        </w:rPr>
        <w:t xml:space="preserve"> </w:t>
      </w:r>
      <w:r w:rsidRPr="002205CE">
        <w:rPr>
          <w:rFonts w:ascii="Times New Roman" w:hAnsi="Times New Roman" w:cs="Times New Roman"/>
        </w:rPr>
        <w:t xml:space="preserve">nr rachunku </w:t>
      </w:r>
      <w:r w:rsidR="002205CE" w:rsidRPr="002205CE">
        <w:rPr>
          <w:b/>
          <w:bCs/>
        </w:rPr>
        <w:t>19 8342 0009 0000 0316 2000 0002</w:t>
      </w:r>
      <w:r w:rsidRPr="000F45C2">
        <w:rPr>
          <w:rFonts w:ascii="Times New Roman" w:hAnsi="Times New Roman" w:cs="Times New Roman"/>
          <w:smallCaps/>
        </w:rPr>
        <w:t> </w:t>
      </w:r>
      <w:r w:rsidRPr="002205CE">
        <w:rPr>
          <w:rFonts w:ascii="Times New Roman" w:hAnsi="Times New Roman" w:cs="Times New Roman"/>
          <w:smallCaps/>
        </w:rPr>
        <w:t xml:space="preserve"> </w:t>
      </w:r>
      <w:r w:rsidRPr="002205CE">
        <w:rPr>
          <w:rFonts w:ascii="Times New Roman" w:hAnsi="Times New Roman" w:cs="Times New Roman"/>
        </w:rPr>
        <w:t xml:space="preserve">z dopiskiem </w:t>
      </w:r>
      <w:r w:rsidRPr="002205CE">
        <w:rPr>
          <w:rFonts w:ascii="Times New Roman" w:hAnsi="Times New Roman" w:cs="Times New Roman"/>
          <w:b/>
          <w:bCs/>
        </w:rPr>
        <w:t>„Wadium–</w:t>
      </w:r>
      <w:r w:rsidR="00D4256E" w:rsidRPr="00D4256E">
        <w:rPr>
          <w:rFonts w:ascii="Times New Roman" w:hAnsi="Times New Roman" w:cs="Times New Roman"/>
          <w:b/>
          <w:bCs/>
        </w:rPr>
        <w:t>Przebudowa i remont drogi 243010G oraz remont drogi 243012G (Wolental-Wielki Bukowiec-Nowy Bukowiec)</w:t>
      </w:r>
    </w:p>
    <w:p w14:paraId="6EF23BBD" w14:textId="77777777" w:rsidR="002205CE" w:rsidRPr="002205CE" w:rsidRDefault="002205CE" w:rsidP="002205CE">
      <w:pPr>
        <w:spacing w:line="240" w:lineRule="auto"/>
        <w:ind w:left="1440"/>
        <w:jc w:val="both"/>
        <w:rPr>
          <w:rFonts w:ascii="Times New Roman" w:hAnsi="Times New Roman" w:cs="Times New Roman"/>
        </w:rPr>
      </w:pPr>
    </w:p>
    <w:p w14:paraId="000000FC" w14:textId="77777777" w:rsidR="00D35FFB" w:rsidRPr="000F45C2" w:rsidRDefault="00BF3B8C" w:rsidP="008A6CA6">
      <w:pPr>
        <w:spacing w:line="240" w:lineRule="auto"/>
        <w:ind w:left="284"/>
        <w:jc w:val="both"/>
        <w:rPr>
          <w:rFonts w:ascii="Times New Roman" w:hAnsi="Times New Roman" w:cs="Times New Roman"/>
        </w:rPr>
      </w:pPr>
      <w:r w:rsidRPr="000F45C2">
        <w:rPr>
          <w:rFonts w:ascii="Times New Roman" w:hAnsi="Times New Roman" w:cs="Times New Roman"/>
          <w:b/>
        </w:rPr>
        <w:t xml:space="preserve">UWAGA: </w:t>
      </w:r>
      <w:r w:rsidRPr="000F45C2">
        <w:rPr>
          <w:rFonts w:ascii="Times New Roman" w:hAnsi="Times New Roman" w:cs="Times New Roman"/>
        </w:rPr>
        <w:t>Za termin wniesienia wadium w formie pieniężnej zostanie przyjęty termin uznania rachunku Zamawiającego.</w:t>
      </w:r>
    </w:p>
    <w:p w14:paraId="000000FD" w14:textId="77777777" w:rsidR="00D35FFB" w:rsidRPr="000F45C2" w:rsidRDefault="00BF3B8C" w:rsidP="00AA7EDC">
      <w:pPr>
        <w:numPr>
          <w:ilvl w:val="3"/>
          <w:numId w:val="26"/>
        </w:numPr>
        <w:spacing w:line="240" w:lineRule="auto"/>
        <w:ind w:left="426"/>
        <w:jc w:val="both"/>
        <w:rPr>
          <w:rFonts w:ascii="Times New Roman" w:hAnsi="Times New Roman" w:cs="Times New Roman"/>
        </w:rPr>
      </w:pPr>
      <w:r w:rsidRPr="000F45C2">
        <w:rPr>
          <w:rFonts w:ascii="Times New Roman" w:hAnsi="Times New Roman" w:cs="Times New Roman"/>
        </w:rPr>
        <w:t xml:space="preserve">Wadium wnoszone w formie poręczeń lub gwarancji musi być złożone jako </w:t>
      </w:r>
      <w:r w:rsidRPr="000F45C2">
        <w:rPr>
          <w:rFonts w:ascii="Times New Roman" w:hAnsi="Times New Roman" w:cs="Times New Roman"/>
          <w:b/>
        </w:rPr>
        <w:t xml:space="preserve">oryginał </w:t>
      </w:r>
      <w:r w:rsidRPr="000F45C2">
        <w:rPr>
          <w:rFonts w:ascii="Times New Roman" w:hAnsi="Times New Roman" w:cs="Times New Roman"/>
        </w:rPr>
        <w:t xml:space="preserve">gwarancji lub poręczenia </w:t>
      </w:r>
      <w:r w:rsidRPr="000F45C2">
        <w:rPr>
          <w:rFonts w:ascii="Times New Roman" w:hAnsi="Times New Roman" w:cs="Times New Roman"/>
          <w:b/>
        </w:rPr>
        <w:t xml:space="preserve">w postaci elektronicznej </w:t>
      </w:r>
      <w:r w:rsidRPr="000F45C2">
        <w:rPr>
          <w:rFonts w:ascii="Times New Roman" w:hAnsi="Times New Roman" w:cs="Times New Roman"/>
        </w:rPr>
        <w:t>i spełniać co najmniej poniższe wymagania:</w:t>
      </w:r>
    </w:p>
    <w:p w14:paraId="000000FE" w14:textId="77777777"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 xml:space="preserve">musi obejmować odpowiedzialność za wszystkie przypadki powodujące utratę wadium przez Wykonawcę określone w ustawie PZP </w:t>
      </w:r>
    </w:p>
    <w:p w14:paraId="000000FF" w14:textId="77777777"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z jej treści powinno jednoznacznie wynikać zobowiązanie gwaranta do zapłaty całej kwoty wadium;</w:t>
      </w:r>
    </w:p>
    <w:p w14:paraId="00000100" w14:textId="77777777"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powinno być nieodwołalne i bezwarunkowe oraz płatne na pierwsze żądanie;</w:t>
      </w:r>
    </w:p>
    <w:p w14:paraId="00000101" w14:textId="77777777"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 xml:space="preserve">termin obowiązywania poręczenia lub gwarancji nie może być krótszy niż termin związania ofertą (z zastrzeżeniem iż pierwszym dniem związania ofertą jest dzień składania ofert); </w:t>
      </w:r>
    </w:p>
    <w:p w14:paraId="57218F64" w14:textId="4A1235DD" w:rsidR="002205CE" w:rsidRPr="00F13FB7" w:rsidRDefault="00BF3B8C" w:rsidP="009E3D84">
      <w:pPr>
        <w:numPr>
          <w:ilvl w:val="0"/>
          <w:numId w:val="20"/>
        </w:numPr>
        <w:spacing w:line="240" w:lineRule="auto"/>
        <w:ind w:left="882" w:hanging="465"/>
        <w:jc w:val="both"/>
        <w:rPr>
          <w:rFonts w:ascii="Times New Roman" w:hAnsi="Times New Roman" w:cs="Times New Roman"/>
          <w:b/>
          <w:bCs/>
        </w:rPr>
      </w:pPr>
      <w:r w:rsidRPr="00F13FB7">
        <w:rPr>
          <w:rFonts w:ascii="Times New Roman" w:hAnsi="Times New Roman" w:cs="Times New Roman"/>
        </w:rPr>
        <w:t>w treści poręczenia lub gwarancji powinna znaleźć się nazwa oraz numer przedmiotowego postępowania</w:t>
      </w:r>
      <w:r w:rsidR="00273AF7" w:rsidRPr="00F13FB7">
        <w:rPr>
          <w:rFonts w:ascii="Times New Roman" w:hAnsi="Times New Roman" w:cs="Times New Roman"/>
        </w:rPr>
        <w:t xml:space="preserve"> tj.</w:t>
      </w:r>
      <w:r w:rsidR="00FB3546">
        <w:rPr>
          <w:rFonts w:ascii="Times New Roman" w:hAnsi="Times New Roman" w:cs="Times New Roman"/>
          <w:b/>
          <w:bCs/>
        </w:rPr>
        <w:t xml:space="preserve"> </w:t>
      </w:r>
      <w:r w:rsidR="00D4256E" w:rsidRPr="00D4256E">
        <w:rPr>
          <w:rFonts w:ascii="Times New Roman" w:hAnsi="Times New Roman" w:cs="Times New Roman"/>
          <w:b/>
          <w:bCs/>
        </w:rPr>
        <w:t>Przebudowa i remont drogi 243010G oraz remont drogi 243012G (Wolental-Wielki Bukowiec-Nowy Bukowiec)</w:t>
      </w:r>
      <w:r w:rsidR="00FB3546">
        <w:rPr>
          <w:rFonts w:ascii="Times New Roman" w:hAnsi="Times New Roman" w:cs="Times New Roman"/>
          <w:b/>
          <w:bCs/>
        </w:rPr>
        <w:t xml:space="preserve"> </w:t>
      </w:r>
      <w:r w:rsidR="002205CE" w:rsidRPr="00F13FB7">
        <w:rPr>
          <w:rFonts w:ascii="Times New Roman" w:hAnsi="Times New Roman" w:cs="Times New Roman"/>
          <w:b/>
          <w:bCs/>
        </w:rPr>
        <w:t>nr postępowania: IZ.271.</w:t>
      </w:r>
      <w:r w:rsidR="00B04D52" w:rsidRPr="00F13FB7">
        <w:rPr>
          <w:rFonts w:ascii="Times New Roman" w:hAnsi="Times New Roman" w:cs="Times New Roman"/>
          <w:b/>
          <w:bCs/>
        </w:rPr>
        <w:t>2</w:t>
      </w:r>
      <w:r w:rsidR="00D4256E">
        <w:rPr>
          <w:rFonts w:ascii="Times New Roman" w:hAnsi="Times New Roman" w:cs="Times New Roman"/>
          <w:b/>
          <w:bCs/>
        </w:rPr>
        <w:t>9</w:t>
      </w:r>
      <w:r w:rsidR="002205CE" w:rsidRPr="00F13FB7">
        <w:rPr>
          <w:rFonts w:ascii="Times New Roman" w:hAnsi="Times New Roman" w:cs="Times New Roman"/>
          <w:b/>
          <w:bCs/>
        </w:rPr>
        <w:t>.1.202</w:t>
      </w:r>
      <w:r w:rsidR="00312F7A" w:rsidRPr="00F13FB7">
        <w:rPr>
          <w:rFonts w:ascii="Times New Roman" w:hAnsi="Times New Roman" w:cs="Times New Roman"/>
          <w:b/>
          <w:bCs/>
        </w:rPr>
        <w:t>2</w:t>
      </w:r>
    </w:p>
    <w:p w14:paraId="00000103" w14:textId="7FF9BD68" w:rsidR="00D35FFB" w:rsidRPr="000F45C2" w:rsidRDefault="00BF3B8C" w:rsidP="00AA7EDC">
      <w:pPr>
        <w:numPr>
          <w:ilvl w:val="0"/>
          <w:numId w:val="20"/>
        </w:numPr>
        <w:spacing w:line="240" w:lineRule="auto"/>
        <w:ind w:left="882" w:hanging="465"/>
        <w:jc w:val="both"/>
        <w:rPr>
          <w:rFonts w:ascii="Times New Roman" w:hAnsi="Times New Roman" w:cs="Times New Roman"/>
          <w:b/>
          <w:bCs/>
        </w:rPr>
      </w:pPr>
      <w:r w:rsidRPr="000F45C2">
        <w:rPr>
          <w:rFonts w:ascii="Times New Roman" w:hAnsi="Times New Roman" w:cs="Times New Roman"/>
        </w:rPr>
        <w:t>beneficjentem poręczenia lub gwarancji jest:</w:t>
      </w:r>
      <w:r w:rsidR="003D595C" w:rsidRPr="000F45C2">
        <w:rPr>
          <w:rFonts w:ascii="Times New Roman" w:hAnsi="Times New Roman" w:cs="Times New Roman"/>
        </w:rPr>
        <w:t xml:space="preserve"> </w:t>
      </w:r>
      <w:r w:rsidR="003D595C" w:rsidRPr="000F45C2">
        <w:rPr>
          <w:rFonts w:ascii="Times New Roman" w:hAnsi="Times New Roman" w:cs="Times New Roman"/>
          <w:b/>
          <w:bCs/>
        </w:rPr>
        <w:t xml:space="preserve">Gmina Skórcz, ul. </w:t>
      </w:r>
      <w:r w:rsidR="002205CE">
        <w:rPr>
          <w:rFonts w:ascii="Times New Roman" w:hAnsi="Times New Roman" w:cs="Times New Roman"/>
          <w:b/>
          <w:bCs/>
        </w:rPr>
        <w:t>Dworcowa 6</w:t>
      </w:r>
      <w:r w:rsidR="003D595C" w:rsidRPr="000F45C2">
        <w:rPr>
          <w:rFonts w:ascii="Times New Roman" w:hAnsi="Times New Roman" w:cs="Times New Roman"/>
          <w:b/>
          <w:bCs/>
        </w:rPr>
        <w:t>, 83-220 Skórcz</w:t>
      </w:r>
      <w:r w:rsidRPr="000F45C2">
        <w:rPr>
          <w:rFonts w:ascii="Times New Roman" w:hAnsi="Times New Roman" w:cs="Times New Roman"/>
          <w:b/>
          <w:bCs/>
        </w:rPr>
        <w:t xml:space="preserve"> </w:t>
      </w:r>
    </w:p>
    <w:p w14:paraId="00000104" w14:textId="77777777"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1CE5D7D3" w:rsidR="00D35FFB" w:rsidRPr="000F45C2" w:rsidRDefault="00BF3B8C" w:rsidP="00AA7EDC">
      <w:pPr>
        <w:numPr>
          <w:ilvl w:val="3"/>
          <w:numId w:val="26"/>
        </w:numPr>
        <w:spacing w:line="240" w:lineRule="auto"/>
        <w:ind w:left="426"/>
        <w:jc w:val="both"/>
        <w:rPr>
          <w:rFonts w:ascii="Times New Roman" w:hAnsi="Times New Roman" w:cs="Times New Roman"/>
        </w:rPr>
      </w:pPr>
      <w:r w:rsidRPr="000F45C2">
        <w:rPr>
          <w:rFonts w:ascii="Times New Roman" w:hAnsi="Times New Roman" w:cs="Times New Roman"/>
        </w:rPr>
        <w:t>Oferta wykonawcy, który nie wniesie wadium, wniesie wadium w sposób nieprawidłowy lub nie utrzyma wadium nieprzerwanie do upływu terminu związania ofertą lub złoży wniosek o zwrot wadium w przypadku, o którym mowa w art. 98 ust. 2 pkt 3 PZP</w:t>
      </w:r>
      <w:r w:rsidRPr="000F45C2">
        <w:rPr>
          <w:rFonts w:ascii="Times New Roman" w:hAnsi="Times New Roman" w:cs="Times New Roman"/>
          <w:b/>
        </w:rPr>
        <w:t xml:space="preserve"> zostanie odrzucona</w:t>
      </w:r>
      <w:r w:rsidRPr="000F45C2">
        <w:rPr>
          <w:rFonts w:ascii="Times New Roman" w:hAnsi="Times New Roman" w:cs="Times New Roman"/>
        </w:rPr>
        <w:t>.</w:t>
      </w:r>
    </w:p>
    <w:p w14:paraId="00000106" w14:textId="77777777" w:rsidR="00D35FFB" w:rsidRPr="000F45C2" w:rsidRDefault="00BF3B8C" w:rsidP="00AA7EDC">
      <w:pPr>
        <w:numPr>
          <w:ilvl w:val="3"/>
          <w:numId w:val="26"/>
        </w:numPr>
        <w:spacing w:line="240" w:lineRule="auto"/>
        <w:ind w:left="426"/>
        <w:jc w:val="both"/>
        <w:rPr>
          <w:rFonts w:ascii="Times New Roman" w:hAnsi="Times New Roman" w:cs="Times New Roman"/>
        </w:rPr>
      </w:pPr>
      <w:r w:rsidRPr="000F45C2">
        <w:rPr>
          <w:rFonts w:ascii="Times New Roman" w:hAnsi="Times New Roman" w:cs="Times New Roman"/>
        </w:rPr>
        <w:t>Zasady zwrotu oraz okoliczności zatrzymania wadium określa art. 98 PZP</w:t>
      </w:r>
    </w:p>
    <w:p w14:paraId="00000107" w14:textId="77777777" w:rsidR="00D35FFB" w:rsidRPr="00435567" w:rsidRDefault="00BF3B8C" w:rsidP="008A6CA6">
      <w:pPr>
        <w:pStyle w:val="Nagwek2"/>
        <w:spacing w:before="240" w:after="240" w:line="240" w:lineRule="auto"/>
        <w:rPr>
          <w:rFonts w:ascii="Times New Roman" w:hAnsi="Times New Roman" w:cs="Times New Roman"/>
          <w:b/>
          <w:bCs/>
          <w:sz w:val="22"/>
          <w:szCs w:val="22"/>
        </w:rPr>
      </w:pPr>
      <w:bookmarkStart w:id="26" w:name="_Toc72228776"/>
      <w:r w:rsidRPr="00435567">
        <w:rPr>
          <w:rFonts w:ascii="Times New Roman" w:hAnsi="Times New Roman" w:cs="Times New Roman"/>
          <w:b/>
          <w:bCs/>
          <w:sz w:val="22"/>
          <w:szCs w:val="22"/>
        </w:rPr>
        <w:t>XVII. Termin związania ofertą</w:t>
      </w:r>
      <w:bookmarkEnd w:id="26"/>
    </w:p>
    <w:p w14:paraId="00000108" w14:textId="5FE0A984" w:rsidR="00D35FFB" w:rsidRPr="00435567" w:rsidRDefault="00BF3B8C" w:rsidP="00AA7EDC">
      <w:pPr>
        <w:numPr>
          <w:ilvl w:val="0"/>
          <w:numId w:val="33"/>
        </w:numPr>
        <w:spacing w:before="240" w:line="240" w:lineRule="auto"/>
        <w:ind w:left="426"/>
        <w:jc w:val="both"/>
        <w:rPr>
          <w:rFonts w:ascii="Times New Roman" w:hAnsi="Times New Roman" w:cs="Times New Roman"/>
        </w:rPr>
      </w:pPr>
      <w:r w:rsidRPr="00435567">
        <w:rPr>
          <w:rFonts w:ascii="Times New Roman" w:hAnsi="Times New Roman" w:cs="Times New Roman"/>
        </w:rPr>
        <w:t xml:space="preserve">Wykonawca będzie związany ofertą </w:t>
      </w:r>
      <w:r w:rsidR="00B041A1">
        <w:rPr>
          <w:rFonts w:ascii="Times New Roman" w:hAnsi="Times New Roman" w:cs="Times New Roman"/>
        </w:rPr>
        <w:t xml:space="preserve">do </w:t>
      </w:r>
      <w:r w:rsidR="00D4256E">
        <w:rPr>
          <w:rFonts w:ascii="Times New Roman" w:hAnsi="Times New Roman" w:cs="Times New Roman"/>
          <w:color w:val="FF0000"/>
          <w:highlight w:val="yellow"/>
        </w:rPr>
        <w:t>1</w:t>
      </w:r>
      <w:r w:rsidR="000B1FD3">
        <w:rPr>
          <w:rFonts w:ascii="Times New Roman" w:hAnsi="Times New Roman" w:cs="Times New Roman"/>
          <w:color w:val="FF0000"/>
          <w:highlight w:val="yellow"/>
        </w:rPr>
        <w:t>3</w:t>
      </w:r>
      <w:r w:rsidR="00C922C6">
        <w:rPr>
          <w:rFonts w:ascii="Times New Roman" w:hAnsi="Times New Roman" w:cs="Times New Roman"/>
          <w:color w:val="FF0000"/>
          <w:highlight w:val="yellow"/>
        </w:rPr>
        <w:t>.01.2023r</w:t>
      </w:r>
      <w:r w:rsidR="00426B32" w:rsidRPr="00990B7E">
        <w:rPr>
          <w:rFonts w:ascii="Times New Roman" w:hAnsi="Times New Roman" w:cs="Times New Roman"/>
          <w:highlight w:val="yellow"/>
        </w:rPr>
        <w:t>.</w:t>
      </w:r>
      <w:r w:rsidR="00426B32">
        <w:rPr>
          <w:rFonts w:ascii="Times New Roman" w:hAnsi="Times New Roman" w:cs="Times New Roman"/>
        </w:rPr>
        <w:t xml:space="preserve"> </w:t>
      </w:r>
      <w:r w:rsidRPr="00435567">
        <w:rPr>
          <w:rFonts w:ascii="Times New Roman" w:hAnsi="Times New Roman" w:cs="Times New Roman"/>
        </w:rPr>
        <w:t>Bieg terminu związania ofertą rozpoczyna się wraz z upływem terminu składania ofert.</w:t>
      </w:r>
    </w:p>
    <w:p w14:paraId="00000109" w14:textId="700AA006" w:rsidR="00D35FFB" w:rsidRPr="000F45C2" w:rsidRDefault="00BF3B8C" w:rsidP="00AA7EDC">
      <w:pPr>
        <w:numPr>
          <w:ilvl w:val="0"/>
          <w:numId w:val="33"/>
        </w:numPr>
        <w:spacing w:line="240" w:lineRule="auto"/>
        <w:ind w:left="426"/>
        <w:jc w:val="both"/>
        <w:rPr>
          <w:rFonts w:ascii="Times New Roman" w:hAnsi="Times New Roman" w:cs="Times New Roman"/>
        </w:rPr>
      </w:pPr>
      <w:r w:rsidRPr="000F45C2">
        <w:rPr>
          <w:rFonts w:ascii="Times New Roman" w:hAnsi="Times New Roman" w:cs="Times New Roman"/>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A" w14:textId="77777777" w:rsidR="00D35FFB" w:rsidRPr="000F45C2" w:rsidRDefault="00BF3B8C" w:rsidP="00AA7EDC">
      <w:pPr>
        <w:numPr>
          <w:ilvl w:val="0"/>
          <w:numId w:val="33"/>
        </w:numPr>
        <w:spacing w:line="240" w:lineRule="auto"/>
        <w:ind w:left="426"/>
        <w:jc w:val="both"/>
        <w:rPr>
          <w:rFonts w:ascii="Times New Roman" w:hAnsi="Times New Roman" w:cs="Times New Roman"/>
        </w:rPr>
      </w:pPr>
      <w:r w:rsidRPr="000F45C2">
        <w:rPr>
          <w:rFonts w:ascii="Times New Roman" w:hAnsi="Times New Roman" w:cs="Times New Roman"/>
        </w:rPr>
        <w:t>Odmowa wyrażenia zgody na przedłużenie terminu związania ofertą nie powoduje utraty wadium.</w:t>
      </w:r>
    </w:p>
    <w:p w14:paraId="05C1F1CD" w14:textId="6FA1CD39" w:rsidR="00C70234" w:rsidRPr="000F45C2" w:rsidRDefault="00BF3B8C" w:rsidP="00C70234">
      <w:pPr>
        <w:pStyle w:val="Nagwek2"/>
        <w:spacing w:before="240" w:after="240" w:line="240" w:lineRule="auto"/>
        <w:rPr>
          <w:rFonts w:ascii="Times New Roman" w:hAnsi="Times New Roman" w:cs="Times New Roman"/>
          <w:b/>
          <w:bCs/>
          <w:sz w:val="22"/>
          <w:szCs w:val="22"/>
        </w:rPr>
      </w:pPr>
      <w:bookmarkStart w:id="27" w:name="_Toc72228777"/>
      <w:r w:rsidRPr="000F45C2">
        <w:rPr>
          <w:rFonts w:ascii="Times New Roman" w:hAnsi="Times New Roman" w:cs="Times New Roman"/>
          <w:b/>
          <w:bCs/>
          <w:sz w:val="22"/>
          <w:szCs w:val="22"/>
        </w:rPr>
        <w:t>XVIII. Miejsce i termin składania ofert</w:t>
      </w:r>
      <w:bookmarkEnd w:id="27"/>
    </w:p>
    <w:p w14:paraId="2E77FAB5" w14:textId="0D2BBC59" w:rsidR="00C70234" w:rsidRPr="00435567" w:rsidRDefault="00C70234" w:rsidP="009C60C9">
      <w:pPr>
        <w:pStyle w:val="Akapitzlist"/>
        <w:numPr>
          <w:ilvl w:val="0"/>
          <w:numId w:val="23"/>
        </w:numPr>
        <w:ind w:left="284" w:hanging="284"/>
        <w:jc w:val="both"/>
        <w:rPr>
          <w:rFonts w:ascii="Times New Roman" w:hAnsi="Times New Roman" w:cs="Times New Roman"/>
          <w:b/>
          <w:bCs/>
        </w:rPr>
      </w:pPr>
      <w:r w:rsidRPr="00435567">
        <w:rPr>
          <w:rFonts w:ascii="Times New Roman" w:hAnsi="Times New Roman" w:cs="Times New Roman"/>
        </w:rPr>
        <w:t xml:space="preserve">Ofertę wraz z wymaganymi dokumentami należy złożyć </w:t>
      </w:r>
      <w:r w:rsidR="009C60C9" w:rsidRPr="00435567">
        <w:rPr>
          <w:rFonts w:ascii="Times New Roman" w:hAnsi="Times New Roman" w:cs="Times New Roman"/>
        </w:rPr>
        <w:t xml:space="preserve">przy pomocy </w:t>
      </w:r>
      <w:r w:rsidRPr="00435567">
        <w:rPr>
          <w:rFonts w:ascii="Times New Roman" w:hAnsi="Times New Roman" w:cs="Times New Roman"/>
        </w:rPr>
        <w:t xml:space="preserve">ePUAP </w:t>
      </w:r>
      <w:r w:rsidRPr="00435567">
        <w:rPr>
          <w:rFonts w:ascii="Times New Roman" w:hAnsi="Times New Roman" w:cs="Times New Roman"/>
          <w:b/>
          <w:bCs/>
        </w:rPr>
        <w:t xml:space="preserve">do dnia </w:t>
      </w:r>
      <w:r w:rsidR="00D4256E">
        <w:rPr>
          <w:rFonts w:ascii="Times New Roman" w:hAnsi="Times New Roman" w:cs="Times New Roman"/>
          <w:b/>
          <w:bCs/>
        </w:rPr>
        <w:t>1</w:t>
      </w:r>
      <w:r w:rsidR="000B1FD3">
        <w:rPr>
          <w:rFonts w:ascii="Times New Roman" w:hAnsi="Times New Roman" w:cs="Times New Roman"/>
          <w:b/>
          <w:bCs/>
        </w:rPr>
        <w:t>4</w:t>
      </w:r>
      <w:r w:rsidR="00C922C6">
        <w:rPr>
          <w:rFonts w:ascii="Times New Roman" w:hAnsi="Times New Roman" w:cs="Times New Roman"/>
          <w:b/>
          <w:bCs/>
        </w:rPr>
        <w:t>.12</w:t>
      </w:r>
      <w:r w:rsidR="00F13FB7">
        <w:rPr>
          <w:rFonts w:ascii="Times New Roman" w:hAnsi="Times New Roman" w:cs="Times New Roman"/>
          <w:b/>
          <w:bCs/>
        </w:rPr>
        <w:t>.</w:t>
      </w:r>
      <w:r w:rsidR="001D49F8">
        <w:rPr>
          <w:rFonts w:ascii="Times New Roman" w:hAnsi="Times New Roman" w:cs="Times New Roman"/>
          <w:b/>
          <w:bCs/>
        </w:rPr>
        <w:t>202</w:t>
      </w:r>
      <w:r w:rsidR="000240DF">
        <w:rPr>
          <w:rFonts w:ascii="Times New Roman" w:hAnsi="Times New Roman" w:cs="Times New Roman"/>
          <w:b/>
          <w:bCs/>
        </w:rPr>
        <w:t>2</w:t>
      </w:r>
      <w:r w:rsidR="001D49F8">
        <w:rPr>
          <w:rFonts w:ascii="Times New Roman" w:hAnsi="Times New Roman" w:cs="Times New Roman"/>
          <w:b/>
          <w:bCs/>
        </w:rPr>
        <w:t xml:space="preserve"> r.</w:t>
      </w:r>
      <w:r w:rsidRPr="00435567">
        <w:rPr>
          <w:rFonts w:ascii="Times New Roman" w:hAnsi="Times New Roman" w:cs="Times New Roman"/>
          <w:b/>
          <w:bCs/>
        </w:rPr>
        <w:t xml:space="preserve"> do godziny </w:t>
      </w:r>
      <w:r w:rsidR="00990B7E">
        <w:rPr>
          <w:rFonts w:ascii="Times New Roman" w:hAnsi="Times New Roman" w:cs="Times New Roman"/>
          <w:b/>
          <w:bCs/>
        </w:rPr>
        <w:t>9</w:t>
      </w:r>
      <w:r w:rsidRPr="00435567">
        <w:rPr>
          <w:rFonts w:ascii="Times New Roman" w:hAnsi="Times New Roman" w:cs="Times New Roman"/>
          <w:b/>
          <w:bCs/>
        </w:rPr>
        <w:t>:00</w:t>
      </w:r>
      <w:r w:rsidR="009C60C9" w:rsidRPr="00435567">
        <w:rPr>
          <w:rFonts w:ascii="Times New Roman" w:hAnsi="Times New Roman" w:cs="Times New Roman"/>
          <w:b/>
          <w:bCs/>
        </w:rPr>
        <w:t xml:space="preserve">,  </w:t>
      </w:r>
      <w:r w:rsidR="009C60C9" w:rsidRPr="00435567">
        <w:rPr>
          <w:rFonts w:ascii="Times New Roman" w:hAnsi="Times New Roman" w:cs="Times New Roman"/>
        </w:rPr>
        <w:t xml:space="preserve">za pośrednictwem miniPortalu, na skrzynkę Zamawiającego: </w:t>
      </w:r>
      <w:r w:rsidR="009C60C9" w:rsidRPr="00435567">
        <w:rPr>
          <w:rFonts w:ascii="Times New Roman" w:hAnsi="Times New Roman" w:cs="Times New Roman"/>
          <w:b/>
          <w:bCs/>
          <w:lang w:val="pl-PL"/>
        </w:rPr>
        <w:t xml:space="preserve">Urząd </w:t>
      </w:r>
      <w:r w:rsidR="002205CE">
        <w:rPr>
          <w:rFonts w:ascii="Times New Roman" w:hAnsi="Times New Roman" w:cs="Times New Roman"/>
          <w:b/>
          <w:bCs/>
          <w:lang w:val="pl-PL"/>
        </w:rPr>
        <w:t>Gminy</w:t>
      </w:r>
      <w:r w:rsidR="009C60C9" w:rsidRPr="00435567">
        <w:rPr>
          <w:rFonts w:ascii="Times New Roman" w:hAnsi="Times New Roman" w:cs="Times New Roman"/>
          <w:b/>
          <w:bCs/>
          <w:lang w:val="pl-PL"/>
        </w:rPr>
        <w:t xml:space="preserve"> w Skórczu (</w:t>
      </w:r>
      <w:r w:rsidR="005F464A" w:rsidRPr="005F464A">
        <w:rPr>
          <w:rFonts w:ascii="Times New Roman" w:hAnsi="Times New Roman" w:cs="Times New Roman"/>
          <w:b/>
          <w:bCs/>
          <w:highlight w:val="yellow"/>
          <w:lang w:val="pl-PL"/>
        </w:rPr>
        <w:t>bfn304u4g3</w:t>
      </w:r>
      <w:r w:rsidR="009C60C9" w:rsidRPr="005F464A">
        <w:rPr>
          <w:rFonts w:ascii="Times New Roman" w:hAnsi="Times New Roman" w:cs="Times New Roman"/>
          <w:b/>
          <w:bCs/>
          <w:lang w:val="pl-PL"/>
        </w:rPr>
        <w:t>)</w:t>
      </w:r>
      <w:r w:rsidR="009C60C9" w:rsidRPr="00435567">
        <w:rPr>
          <w:rFonts w:ascii="Times New Roman" w:hAnsi="Times New Roman" w:cs="Times New Roman"/>
          <w:b/>
          <w:bCs/>
          <w:lang w:val="pl-PL"/>
        </w:rPr>
        <w:t>.</w:t>
      </w:r>
    </w:p>
    <w:p w14:paraId="0000010F" w14:textId="61C17A11" w:rsidR="00D35FFB" w:rsidRPr="00435567" w:rsidRDefault="00BF3B8C" w:rsidP="009C60C9">
      <w:pPr>
        <w:numPr>
          <w:ilvl w:val="0"/>
          <w:numId w:val="23"/>
        </w:numPr>
        <w:pBdr>
          <w:top w:val="nil"/>
          <w:left w:val="nil"/>
          <w:bottom w:val="nil"/>
          <w:right w:val="nil"/>
          <w:between w:val="nil"/>
        </w:pBdr>
        <w:spacing w:line="240" w:lineRule="auto"/>
        <w:ind w:left="284" w:hanging="284"/>
        <w:jc w:val="both"/>
        <w:rPr>
          <w:rFonts w:ascii="Times New Roman" w:hAnsi="Times New Roman" w:cs="Times New Roman"/>
        </w:rPr>
      </w:pPr>
      <w:r w:rsidRPr="00435567">
        <w:rPr>
          <w:rFonts w:ascii="Times New Roman" w:hAnsi="Times New Roman" w:cs="Times New Roman"/>
        </w:rPr>
        <w:t>Oferta lub wniosek składana elektronicznie musi zostać podpisana elektronicznym podpisem kwalifikowanym, podpisem zaufanym lub podpisem osobistym.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2" w14:textId="7481AF93" w:rsidR="00D35FFB" w:rsidRPr="00435567" w:rsidRDefault="00BF3B8C" w:rsidP="008A6CA6">
      <w:pPr>
        <w:pStyle w:val="Nagwek2"/>
        <w:spacing w:line="240" w:lineRule="auto"/>
        <w:jc w:val="both"/>
        <w:rPr>
          <w:rFonts w:ascii="Times New Roman" w:hAnsi="Times New Roman" w:cs="Times New Roman"/>
          <w:b/>
          <w:bCs/>
          <w:sz w:val="22"/>
          <w:szCs w:val="22"/>
        </w:rPr>
      </w:pPr>
      <w:bookmarkStart w:id="28" w:name="_Toc72228778"/>
      <w:r w:rsidRPr="00435567">
        <w:rPr>
          <w:rFonts w:ascii="Times New Roman" w:hAnsi="Times New Roman" w:cs="Times New Roman"/>
          <w:b/>
          <w:bCs/>
          <w:sz w:val="22"/>
          <w:szCs w:val="22"/>
        </w:rPr>
        <w:lastRenderedPageBreak/>
        <w:t>XIX. Otwarcie ofert</w:t>
      </w:r>
      <w:bookmarkEnd w:id="28"/>
    </w:p>
    <w:p w14:paraId="3A916094" w14:textId="3572FF5F" w:rsidR="002F1251" w:rsidRPr="00435567" w:rsidRDefault="002F1251" w:rsidP="00AA7EDC">
      <w:pPr>
        <w:pStyle w:val="Akapitzlist"/>
        <w:numPr>
          <w:ilvl w:val="3"/>
          <w:numId w:val="23"/>
        </w:numPr>
        <w:autoSpaceDE w:val="0"/>
        <w:autoSpaceDN w:val="0"/>
        <w:adjustRightInd w:val="0"/>
        <w:spacing w:line="240" w:lineRule="auto"/>
        <w:ind w:left="284" w:hanging="284"/>
        <w:jc w:val="both"/>
        <w:rPr>
          <w:rFonts w:ascii="Times New Roman" w:hAnsi="Times New Roman" w:cs="Times New Roman"/>
          <w:lang w:val="pl-PL"/>
        </w:rPr>
      </w:pPr>
      <w:r w:rsidRPr="00435567">
        <w:rPr>
          <w:rFonts w:ascii="Times New Roman" w:hAnsi="Times New Roman" w:cs="Times New Roman"/>
          <w:lang w:val="pl-PL"/>
        </w:rPr>
        <w:t xml:space="preserve">Otwarcie ofert nastąpi poprzez odszyfrowanie ofert przy użyciu mechanizmu do odszyfrowania ofert dostępnego na miniPortalu, </w:t>
      </w:r>
      <w:r w:rsidRPr="00435567">
        <w:rPr>
          <w:rFonts w:ascii="Times New Roman" w:hAnsi="Times New Roman" w:cs="Times New Roman"/>
          <w:b/>
          <w:bCs/>
          <w:lang w:val="pl-PL"/>
        </w:rPr>
        <w:t xml:space="preserve">w dniu </w:t>
      </w:r>
      <w:r w:rsidR="00D4256E">
        <w:rPr>
          <w:rFonts w:ascii="Times New Roman" w:hAnsi="Times New Roman" w:cs="Times New Roman"/>
          <w:b/>
          <w:bCs/>
          <w:lang w:val="pl-PL"/>
        </w:rPr>
        <w:t>1</w:t>
      </w:r>
      <w:r w:rsidR="000B1FD3">
        <w:rPr>
          <w:rFonts w:ascii="Times New Roman" w:hAnsi="Times New Roman" w:cs="Times New Roman"/>
          <w:b/>
          <w:bCs/>
          <w:lang w:val="pl-PL"/>
        </w:rPr>
        <w:t>4</w:t>
      </w:r>
      <w:r w:rsidR="00C922C6">
        <w:rPr>
          <w:rFonts w:ascii="Times New Roman" w:hAnsi="Times New Roman" w:cs="Times New Roman"/>
          <w:b/>
          <w:bCs/>
          <w:lang w:val="pl-PL"/>
        </w:rPr>
        <w:t>.12</w:t>
      </w:r>
      <w:r w:rsidR="00F13FB7">
        <w:rPr>
          <w:rFonts w:ascii="Times New Roman" w:hAnsi="Times New Roman" w:cs="Times New Roman"/>
          <w:b/>
          <w:bCs/>
          <w:lang w:val="pl-PL"/>
        </w:rPr>
        <w:t>.2022</w:t>
      </w:r>
      <w:r w:rsidRPr="00435567">
        <w:rPr>
          <w:rFonts w:ascii="Times New Roman" w:hAnsi="Times New Roman" w:cs="Times New Roman"/>
          <w:b/>
          <w:bCs/>
          <w:lang w:val="pl-PL"/>
        </w:rPr>
        <w:t xml:space="preserve"> r.</w:t>
      </w:r>
      <w:r w:rsidRPr="00435567">
        <w:rPr>
          <w:rFonts w:ascii="Times New Roman" w:hAnsi="Times New Roman" w:cs="Times New Roman"/>
          <w:lang w:val="pl-PL"/>
        </w:rPr>
        <w:t xml:space="preserve">, </w:t>
      </w:r>
      <w:r w:rsidRPr="00435567">
        <w:rPr>
          <w:rFonts w:ascii="Times New Roman" w:hAnsi="Times New Roman" w:cs="Times New Roman"/>
          <w:b/>
          <w:bCs/>
          <w:lang w:val="pl-PL"/>
        </w:rPr>
        <w:t xml:space="preserve">o godzinie </w:t>
      </w:r>
      <w:r w:rsidR="00990B7E">
        <w:rPr>
          <w:rFonts w:ascii="Times New Roman" w:hAnsi="Times New Roman" w:cs="Times New Roman"/>
          <w:b/>
          <w:bCs/>
          <w:lang w:val="pl-PL"/>
        </w:rPr>
        <w:t>9</w:t>
      </w:r>
      <w:r w:rsidRPr="00435567">
        <w:rPr>
          <w:rFonts w:ascii="Times New Roman" w:hAnsi="Times New Roman" w:cs="Times New Roman"/>
          <w:b/>
          <w:bCs/>
          <w:lang w:val="pl-PL"/>
        </w:rPr>
        <w:t xml:space="preserve">:30. </w:t>
      </w:r>
    </w:p>
    <w:p w14:paraId="7632E92D" w14:textId="5510D41B" w:rsidR="002F1251" w:rsidRPr="000F45C2" w:rsidRDefault="002F1251" w:rsidP="001945C0">
      <w:pPr>
        <w:pStyle w:val="Akapitzlist"/>
        <w:numPr>
          <w:ilvl w:val="3"/>
          <w:numId w:val="23"/>
        </w:numPr>
        <w:autoSpaceDE w:val="0"/>
        <w:autoSpaceDN w:val="0"/>
        <w:adjustRightInd w:val="0"/>
        <w:spacing w:line="240" w:lineRule="auto"/>
        <w:ind w:left="284" w:hanging="284"/>
        <w:jc w:val="both"/>
        <w:rPr>
          <w:rFonts w:ascii="Times New Roman" w:hAnsi="Times New Roman" w:cs="Times New Roman"/>
          <w:color w:val="000000"/>
          <w:lang w:val="pl-PL"/>
        </w:rPr>
      </w:pPr>
      <w:r w:rsidRPr="00435567">
        <w:rPr>
          <w:rFonts w:ascii="Times New Roman" w:hAnsi="Times New Roman" w:cs="Times New Roman"/>
          <w:lang w:val="pl-PL"/>
        </w:rPr>
        <w:t xml:space="preserve">Otwarcie ofert następuje poprzez użycie mechanizmu do odszyfrowania ofert dostępnego po zalogowaniu w zakładce Deszyfrowanie na miniPortalu i następuje poprzez wskazanie pliku do </w:t>
      </w:r>
      <w:r w:rsidRPr="000F45C2">
        <w:rPr>
          <w:rFonts w:ascii="Times New Roman" w:hAnsi="Times New Roman" w:cs="Times New Roman"/>
          <w:color w:val="000000"/>
          <w:lang w:val="pl-PL"/>
        </w:rPr>
        <w:t xml:space="preserve">odszyfrowania. </w:t>
      </w:r>
    </w:p>
    <w:p w14:paraId="1A285444" w14:textId="5664BE04" w:rsidR="002F1251" w:rsidRPr="000F45C2" w:rsidRDefault="002F1251" w:rsidP="00AA7EDC">
      <w:pPr>
        <w:pStyle w:val="Akapitzlist"/>
        <w:numPr>
          <w:ilvl w:val="3"/>
          <w:numId w:val="23"/>
        </w:numPr>
        <w:autoSpaceDE w:val="0"/>
        <w:autoSpaceDN w:val="0"/>
        <w:adjustRightInd w:val="0"/>
        <w:spacing w:line="240" w:lineRule="auto"/>
        <w:ind w:left="284" w:hanging="284"/>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Zamawiający, przed otwarciem ofert, udostępni na stronie internetowej prowadzonego postępowania informację o kwocie, jaką zamierza przeznaczyć na sfinansowanie zamówienia. </w:t>
      </w:r>
    </w:p>
    <w:p w14:paraId="1835845B" w14:textId="7D9F1A0D" w:rsidR="002F1251" w:rsidRPr="000F45C2" w:rsidRDefault="002F1251" w:rsidP="00AA7EDC">
      <w:pPr>
        <w:pStyle w:val="Akapitzlist"/>
        <w:numPr>
          <w:ilvl w:val="3"/>
          <w:numId w:val="23"/>
        </w:numPr>
        <w:autoSpaceDE w:val="0"/>
        <w:autoSpaceDN w:val="0"/>
        <w:adjustRightInd w:val="0"/>
        <w:spacing w:line="240" w:lineRule="auto"/>
        <w:ind w:left="284" w:hanging="284"/>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Niezwłocznie po otwarciu ofert Zamawiający udostępni na stronie internetowej prowadzonego postępowania informacje o: </w:t>
      </w:r>
    </w:p>
    <w:p w14:paraId="58234DC1" w14:textId="03ADF654" w:rsidR="002F1251" w:rsidRPr="000F45C2" w:rsidRDefault="002F1251" w:rsidP="00AA7EDC">
      <w:pPr>
        <w:pStyle w:val="Akapitzlist"/>
        <w:numPr>
          <w:ilvl w:val="0"/>
          <w:numId w:val="38"/>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nazwach albo imionach i nazwiskach oraz siedzibach lub miejscach prowadzonej działalności gospodarczej albo miejscach zamieszkania wykonawców, których oferty zostały otwarte;, </w:t>
      </w:r>
    </w:p>
    <w:p w14:paraId="4837061D" w14:textId="096B3BFE" w:rsidR="002F1251" w:rsidRPr="000F45C2" w:rsidRDefault="002F1251" w:rsidP="00AA7EDC">
      <w:pPr>
        <w:pStyle w:val="Akapitzlist"/>
        <w:numPr>
          <w:ilvl w:val="0"/>
          <w:numId w:val="38"/>
        </w:numPr>
        <w:jc w:val="both"/>
        <w:rPr>
          <w:rFonts w:ascii="Times New Roman" w:hAnsi="Times New Roman" w:cs="Times New Roman"/>
        </w:rPr>
      </w:pPr>
      <w:r w:rsidRPr="000F45C2">
        <w:rPr>
          <w:rFonts w:ascii="Times New Roman" w:hAnsi="Times New Roman" w:cs="Times New Roman"/>
          <w:color w:val="000000"/>
          <w:lang w:val="pl-PL"/>
        </w:rPr>
        <w:t>cenach zawartych w ofertach.</w:t>
      </w:r>
    </w:p>
    <w:p w14:paraId="1E0C60C4" w14:textId="77777777" w:rsidR="009C60C9" w:rsidRPr="000F45C2" w:rsidRDefault="009C60C9" w:rsidP="008A6CA6">
      <w:pPr>
        <w:shd w:val="clear" w:color="auto" w:fill="FFFFFF"/>
        <w:spacing w:line="240" w:lineRule="auto"/>
        <w:jc w:val="both"/>
        <w:rPr>
          <w:rFonts w:ascii="Times New Roman" w:hAnsi="Times New Roman" w:cs="Times New Roman"/>
          <w:b/>
        </w:rPr>
      </w:pPr>
    </w:p>
    <w:p w14:paraId="0000011B" w14:textId="319BF5B0" w:rsidR="00D35FFB" w:rsidRPr="000F45C2" w:rsidRDefault="00BF3B8C" w:rsidP="008A6CA6">
      <w:pPr>
        <w:shd w:val="clear" w:color="auto" w:fill="FFFFFF"/>
        <w:spacing w:line="240" w:lineRule="auto"/>
        <w:jc w:val="both"/>
        <w:rPr>
          <w:rFonts w:ascii="Times New Roman" w:hAnsi="Times New Roman" w:cs="Times New Roman"/>
        </w:rPr>
      </w:pPr>
      <w:r w:rsidRPr="000F45C2">
        <w:rPr>
          <w:rFonts w:ascii="Times New Roman" w:hAnsi="Times New Roman" w:cs="Times New Roman"/>
          <w:b/>
        </w:rPr>
        <w:t xml:space="preserve">Uwaga! </w:t>
      </w:r>
      <w:r w:rsidRPr="000F45C2">
        <w:rPr>
          <w:rFonts w:ascii="Times New Roman" w:hAnsi="Times New Roman" w:cs="Times New Roman"/>
        </w:rPr>
        <w:t>Zgodnie z Ustawą PZP</w:t>
      </w:r>
      <w:r w:rsidRPr="000F45C2">
        <w:rPr>
          <w:rFonts w:ascii="Times New Roman" w:hAnsi="Times New Roman" w:cs="Times New Roman"/>
          <w:b/>
        </w:rPr>
        <w:t xml:space="preserve"> Zamawiający nie ma obowiązku przeprowadzania jawnej sesji otwarcia ofert</w:t>
      </w:r>
      <w:r w:rsidRPr="000F45C2">
        <w:rPr>
          <w:rFonts w:ascii="Times New Roman" w:hAnsi="Times New Roman" w:cs="Times New Roman"/>
        </w:rPr>
        <w:t xml:space="preserve"> w sposób jawny z udziałem Wykonawców lub transmitowania sesji otwarcia za pośrednictwem elektronicznych narzędzi do przekazu wideo on-line a ma jedynie takie uprawnienie.</w:t>
      </w:r>
    </w:p>
    <w:p w14:paraId="0000011C" w14:textId="77777777"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29" w:name="_Toc72228779"/>
      <w:r w:rsidRPr="000F45C2">
        <w:rPr>
          <w:rFonts w:ascii="Times New Roman" w:hAnsi="Times New Roman" w:cs="Times New Roman"/>
          <w:b/>
          <w:bCs/>
          <w:color w:val="000000" w:themeColor="text1"/>
          <w:sz w:val="22"/>
          <w:szCs w:val="22"/>
        </w:rPr>
        <w:t>XX. Opis kryteriów oceny ofert wraz z podaniem wag tych kryteriów i sposobu oceny ofert</w:t>
      </w:r>
      <w:bookmarkEnd w:id="29"/>
      <w:r w:rsidRPr="000F45C2">
        <w:rPr>
          <w:rFonts w:ascii="Times New Roman" w:hAnsi="Times New Roman" w:cs="Times New Roman"/>
          <w:b/>
          <w:bCs/>
          <w:color w:val="000000" w:themeColor="text1"/>
          <w:sz w:val="22"/>
          <w:szCs w:val="22"/>
        </w:rPr>
        <w:t xml:space="preserve"> </w:t>
      </w:r>
    </w:p>
    <w:p w14:paraId="0000011D" w14:textId="77777777" w:rsidR="00D35FFB" w:rsidRPr="000F45C2" w:rsidRDefault="00BF3B8C" w:rsidP="000F45C2">
      <w:pPr>
        <w:numPr>
          <w:ilvl w:val="0"/>
          <w:numId w:val="15"/>
        </w:numPr>
        <w:spacing w:before="240" w:line="36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Przy wyborze najkorzystniejszej oferty Zamawiający będzie się kierował następującymi kryteriami oceny ofert:</w:t>
      </w:r>
    </w:p>
    <w:p w14:paraId="0000011E" w14:textId="2046500C" w:rsidR="00D35FFB" w:rsidRPr="000F45C2" w:rsidRDefault="00BF3B8C" w:rsidP="000F45C2">
      <w:pPr>
        <w:numPr>
          <w:ilvl w:val="0"/>
          <w:numId w:val="22"/>
        </w:numPr>
        <w:spacing w:line="360" w:lineRule="auto"/>
        <w:ind w:left="924" w:hanging="476"/>
        <w:rPr>
          <w:rFonts w:ascii="Times New Roman" w:hAnsi="Times New Roman" w:cs="Times New Roman"/>
          <w:color w:val="000000" w:themeColor="text1"/>
        </w:rPr>
      </w:pPr>
      <w:r w:rsidRPr="000F45C2">
        <w:rPr>
          <w:rFonts w:ascii="Times New Roman" w:hAnsi="Times New Roman" w:cs="Times New Roman"/>
          <w:b/>
          <w:color w:val="000000" w:themeColor="text1"/>
        </w:rPr>
        <w:t>Cena (C)</w:t>
      </w:r>
      <w:r w:rsidRPr="000F45C2">
        <w:rPr>
          <w:rFonts w:ascii="Times New Roman" w:hAnsi="Times New Roman" w:cs="Times New Roman"/>
          <w:color w:val="000000" w:themeColor="text1"/>
        </w:rPr>
        <w:t xml:space="preserve"> – waga kryterium </w:t>
      </w:r>
      <w:r w:rsidRPr="000F45C2">
        <w:rPr>
          <w:rFonts w:ascii="Times New Roman" w:hAnsi="Times New Roman" w:cs="Times New Roman"/>
          <w:smallCaps/>
          <w:color w:val="000000" w:themeColor="text1"/>
        </w:rPr>
        <w:t>  </w:t>
      </w:r>
      <w:r w:rsidR="00FD5380" w:rsidRPr="000F45C2">
        <w:rPr>
          <w:rFonts w:ascii="Times New Roman" w:hAnsi="Times New Roman" w:cs="Times New Roman"/>
          <w:smallCaps/>
          <w:color w:val="000000" w:themeColor="text1"/>
        </w:rPr>
        <w:t>60</w:t>
      </w:r>
      <w:r w:rsidRPr="000F45C2">
        <w:rPr>
          <w:rFonts w:ascii="Times New Roman" w:hAnsi="Times New Roman" w:cs="Times New Roman"/>
          <w:smallCaps/>
          <w:color w:val="000000" w:themeColor="text1"/>
        </w:rPr>
        <w:t> </w:t>
      </w:r>
      <w:r w:rsidRPr="000F45C2">
        <w:rPr>
          <w:rFonts w:ascii="Times New Roman" w:hAnsi="Times New Roman" w:cs="Times New Roman"/>
          <w:color w:val="000000" w:themeColor="text1"/>
        </w:rPr>
        <w:t>%;</w:t>
      </w:r>
    </w:p>
    <w:p w14:paraId="0000011F" w14:textId="5B0FC277" w:rsidR="00D35FFB" w:rsidRPr="000F45C2" w:rsidRDefault="00FD5380" w:rsidP="000F45C2">
      <w:pPr>
        <w:numPr>
          <w:ilvl w:val="0"/>
          <w:numId w:val="22"/>
        </w:numPr>
        <w:spacing w:line="360" w:lineRule="auto"/>
        <w:ind w:left="924" w:hanging="476"/>
        <w:rPr>
          <w:rFonts w:ascii="Times New Roman" w:hAnsi="Times New Roman" w:cs="Times New Roman"/>
          <w:color w:val="000000" w:themeColor="text1"/>
        </w:rPr>
      </w:pPr>
      <w:r w:rsidRPr="000F45C2">
        <w:rPr>
          <w:rFonts w:ascii="Times New Roman" w:hAnsi="Times New Roman" w:cs="Times New Roman"/>
          <w:b/>
          <w:bCs/>
          <w:color w:val="000000" w:themeColor="text1"/>
        </w:rPr>
        <w:t xml:space="preserve">Okres </w:t>
      </w:r>
      <w:r w:rsidR="00DB7C6E">
        <w:rPr>
          <w:rFonts w:ascii="Times New Roman" w:hAnsi="Times New Roman" w:cs="Times New Roman"/>
          <w:b/>
          <w:bCs/>
          <w:color w:val="000000" w:themeColor="text1"/>
        </w:rPr>
        <w:t>gwarancji</w:t>
      </w:r>
      <w:r w:rsidR="00BF3B8C" w:rsidRPr="000F45C2">
        <w:rPr>
          <w:rFonts w:ascii="Times New Roman" w:hAnsi="Times New Roman" w:cs="Times New Roman"/>
          <w:smallCaps/>
          <w:color w:val="000000" w:themeColor="text1"/>
        </w:rPr>
        <w:t> </w:t>
      </w:r>
      <w:r w:rsidR="00BF3B8C" w:rsidRPr="000F45C2">
        <w:rPr>
          <w:rFonts w:ascii="Times New Roman" w:hAnsi="Times New Roman" w:cs="Times New Roman"/>
          <w:smallCaps/>
          <w:color w:val="000000" w:themeColor="text1"/>
        </w:rPr>
        <w:t xml:space="preserve"> </w:t>
      </w:r>
      <w:r w:rsidR="00BF3B8C" w:rsidRPr="000F45C2">
        <w:rPr>
          <w:rFonts w:ascii="Times New Roman" w:hAnsi="Times New Roman" w:cs="Times New Roman"/>
          <w:color w:val="000000" w:themeColor="text1"/>
        </w:rPr>
        <w:t xml:space="preserve">– waga kryterium </w:t>
      </w:r>
      <w:r w:rsidR="00BF3B8C" w:rsidRPr="000F45C2">
        <w:rPr>
          <w:rFonts w:ascii="Times New Roman" w:hAnsi="Times New Roman" w:cs="Times New Roman"/>
          <w:smallCaps/>
          <w:color w:val="000000" w:themeColor="text1"/>
        </w:rPr>
        <w:t> </w:t>
      </w:r>
      <w:r w:rsidRPr="000F45C2">
        <w:rPr>
          <w:rFonts w:ascii="Times New Roman" w:hAnsi="Times New Roman" w:cs="Times New Roman"/>
          <w:smallCaps/>
          <w:color w:val="000000" w:themeColor="text1"/>
        </w:rPr>
        <w:t>40</w:t>
      </w:r>
      <w:r w:rsidR="00BF3B8C" w:rsidRPr="000F45C2">
        <w:rPr>
          <w:rFonts w:ascii="Times New Roman" w:hAnsi="Times New Roman" w:cs="Times New Roman"/>
          <w:smallCaps/>
          <w:color w:val="000000" w:themeColor="text1"/>
        </w:rPr>
        <w:t> </w:t>
      </w:r>
      <w:r w:rsidR="00BF3B8C" w:rsidRPr="000F45C2">
        <w:rPr>
          <w:rFonts w:ascii="Times New Roman" w:hAnsi="Times New Roman" w:cs="Times New Roman"/>
          <w:color w:val="000000" w:themeColor="text1"/>
        </w:rPr>
        <w:t>%.</w:t>
      </w:r>
    </w:p>
    <w:p w14:paraId="71EF7CD2" w14:textId="77777777" w:rsidR="000F45C2" w:rsidRPr="000F45C2" w:rsidRDefault="000F45C2" w:rsidP="000F45C2">
      <w:pPr>
        <w:spacing w:line="240" w:lineRule="auto"/>
        <w:rPr>
          <w:rFonts w:ascii="Times New Roman" w:hAnsi="Times New Roman" w:cs="Times New Roman"/>
          <w:color w:val="000000" w:themeColor="text1"/>
        </w:rPr>
      </w:pPr>
    </w:p>
    <w:p w14:paraId="00000121" w14:textId="3FCE5952" w:rsidR="00D35FFB" w:rsidRDefault="00BF3B8C" w:rsidP="00AA7EDC">
      <w:pPr>
        <w:numPr>
          <w:ilvl w:val="0"/>
          <w:numId w:val="15"/>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Zasady oceny ofert w poszczególnych kryteriach:</w:t>
      </w:r>
    </w:p>
    <w:p w14:paraId="6A45696A" w14:textId="77777777" w:rsidR="000F45C2" w:rsidRPr="000F45C2" w:rsidRDefault="000F45C2" w:rsidP="000F45C2">
      <w:pPr>
        <w:spacing w:line="240" w:lineRule="auto"/>
        <w:ind w:left="426"/>
        <w:jc w:val="both"/>
        <w:rPr>
          <w:rFonts w:ascii="Times New Roman" w:hAnsi="Times New Roman" w:cs="Times New Roman"/>
          <w:color w:val="000000" w:themeColor="text1"/>
        </w:rPr>
      </w:pPr>
    </w:p>
    <w:p w14:paraId="00000122" w14:textId="77777777" w:rsidR="00D35FFB" w:rsidRPr="000F45C2" w:rsidRDefault="00BF3B8C" w:rsidP="00AA7EDC">
      <w:pPr>
        <w:numPr>
          <w:ilvl w:val="0"/>
          <w:numId w:val="25"/>
        </w:numPr>
        <w:spacing w:line="240" w:lineRule="auto"/>
        <w:ind w:left="910" w:hanging="484"/>
        <w:jc w:val="both"/>
        <w:rPr>
          <w:rFonts w:ascii="Times New Roman" w:hAnsi="Times New Roman" w:cs="Times New Roman"/>
          <w:color w:val="000000" w:themeColor="text1"/>
        </w:rPr>
      </w:pPr>
      <w:r w:rsidRPr="000F45C2">
        <w:rPr>
          <w:rFonts w:ascii="Times New Roman" w:hAnsi="Times New Roman" w:cs="Times New Roman"/>
          <w:b/>
          <w:color w:val="000000" w:themeColor="text1"/>
        </w:rPr>
        <w:t xml:space="preserve">Cena (C) – waga </w:t>
      </w:r>
      <w:r w:rsidRPr="000F45C2">
        <w:rPr>
          <w:rFonts w:ascii="Times New Roman" w:hAnsi="Times New Roman" w:cs="Times New Roman"/>
          <w:b/>
          <w:smallCaps/>
          <w:color w:val="000000" w:themeColor="text1"/>
        </w:rPr>
        <w:t>     </w:t>
      </w:r>
      <w:r w:rsidRPr="000F45C2">
        <w:rPr>
          <w:rFonts w:ascii="Times New Roman" w:hAnsi="Times New Roman" w:cs="Times New Roman"/>
          <w:b/>
          <w:color w:val="000000" w:themeColor="text1"/>
        </w:rPr>
        <w:t>%</w:t>
      </w:r>
    </w:p>
    <w:p w14:paraId="00000123" w14:textId="77777777" w:rsidR="00D35FFB" w:rsidRPr="000F45C2" w:rsidRDefault="00BF3B8C" w:rsidP="008A6CA6">
      <w:pPr>
        <w:spacing w:before="240" w:line="240" w:lineRule="auto"/>
        <w:ind w:left="2124"/>
        <w:jc w:val="both"/>
        <w:rPr>
          <w:rFonts w:ascii="Times New Roman" w:hAnsi="Times New Roman" w:cs="Times New Roman"/>
          <w:color w:val="000000" w:themeColor="text1"/>
        </w:rPr>
      </w:pPr>
      <w:r w:rsidRPr="000F45C2">
        <w:rPr>
          <w:rFonts w:ascii="Times New Roman" w:hAnsi="Times New Roman" w:cs="Times New Roman"/>
          <w:b/>
          <w:color w:val="000000" w:themeColor="text1"/>
        </w:rPr>
        <w:t>cena najniższa brutto*</w:t>
      </w:r>
    </w:p>
    <w:p w14:paraId="00000124" w14:textId="21D8867D" w:rsidR="00D35FFB" w:rsidRPr="000F45C2" w:rsidRDefault="00BF3B8C" w:rsidP="008A6CA6">
      <w:pPr>
        <w:spacing w:line="240" w:lineRule="auto"/>
        <w:ind w:left="1080"/>
        <w:jc w:val="both"/>
        <w:rPr>
          <w:rFonts w:ascii="Times New Roman" w:hAnsi="Times New Roman" w:cs="Times New Roman"/>
          <w:color w:val="000000" w:themeColor="text1"/>
        </w:rPr>
      </w:pPr>
      <w:r w:rsidRPr="000F45C2">
        <w:rPr>
          <w:rFonts w:ascii="Times New Roman" w:hAnsi="Times New Roman" w:cs="Times New Roman"/>
          <w:b/>
          <w:color w:val="000000" w:themeColor="text1"/>
        </w:rPr>
        <w:t>C =</w:t>
      </w:r>
      <w:r w:rsidRPr="000F45C2">
        <w:rPr>
          <w:rFonts w:ascii="Times New Roman" w:hAnsi="Times New Roman" w:cs="Times New Roman"/>
          <w:color w:val="000000" w:themeColor="text1"/>
        </w:rPr>
        <w:t xml:space="preserve"> </w:t>
      </w:r>
      <w:r w:rsidRPr="000F45C2">
        <w:rPr>
          <w:rFonts w:ascii="Times New Roman" w:hAnsi="Times New Roman" w:cs="Times New Roman"/>
          <w:strike/>
          <w:color w:val="000000" w:themeColor="text1"/>
        </w:rPr>
        <w:t xml:space="preserve">------------------------------------------------ </w:t>
      </w:r>
      <w:r w:rsidRPr="000F45C2">
        <w:rPr>
          <w:rFonts w:ascii="Times New Roman" w:hAnsi="Times New Roman" w:cs="Times New Roman"/>
          <w:color w:val="000000" w:themeColor="text1"/>
        </w:rPr>
        <w:t xml:space="preserve">  </w:t>
      </w:r>
      <w:r w:rsidRPr="000F45C2">
        <w:rPr>
          <w:rFonts w:ascii="Times New Roman" w:hAnsi="Times New Roman" w:cs="Times New Roman"/>
          <w:b/>
          <w:color w:val="000000" w:themeColor="text1"/>
        </w:rPr>
        <w:t xml:space="preserve">x </w:t>
      </w:r>
      <w:r w:rsidR="000D4AF5">
        <w:rPr>
          <w:rFonts w:ascii="Times New Roman" w:hAnsi="Times New Roman" w:cs="Times New Roman"/>
          <w:b/>
          <w:color w:val="000000" w:themeColor="text1"/>
        </w:rPr>
        <w:t>60=</w:t>
      </w:r>
      <w:r w:rsidRPr="000F45C2">
        <w:rPr>
          <w:rFonts w:ascii="Times New Roman" w:hAnsi="Times New Roman" w:cs="Times New Roman"/>
          <w:b/>
          <w:color w:val="000000" w:themeColor="text1"/>
        </w:rPr>
        <w:t xml:space="preserve"> </w:t>
      </w:r>
      <w:r w:rsidRPr="000F45C2">
        <w:rPr>
          <w:rFonts w:ascii="Times New Roman" w:hAnsi="Times New Roman" w:cs="Times New Roman"/>
          <w:b/>
          <w:smallCaps/>
          <w:color w:val="000000" w:themeColor="text1"/>
        </w:rPr>
        <w:t> </w:t>
      </w:r>
      <w:r w:rsidR="000933BA" w:rsidRPr="000F45C2">
        <w:rPr>
          <w:rFonts w:ascii="Times New Roman" w:hAnsi="Times New Roman" w:cs="Times New Roman"/>
          <w:b/>
          <w:smallCaps/>
          <w:color w:val="000000" w:themeColor="text1"/>
        </w:rPr>
        <w:t>.............</w:t>
      </w:r>
      <w:r w:rsidRPr="000F45C2">
        <w:rPr>
          <w:rFonts w:ascii="Times New Roman" w:hAnsi="Times New Roman" w:cs="Times New Roman"/>
          <w:b/>
          <w:smallCaps/>
          <w:color w:val="000000" w:themeColor="text1"/>
        </w:rPr>
        <w:t> </w:t>
      </w:r>
      <w:r w:rsidR="000D4AF5">
        <w:rPr>
          <w:rFonts w:ascii="Times New Roman" w:hAnsi="Times New Roman" w:cs="Times New Roman"/>
          <w:b/>
          <w:smallCaps/>
          <w:color w:val="000000" w:themeColor="text1"/>
        </w:rPr>
        <w:t>pkt</w:t>
      </w:r>
    </w:p>
    <w:p w14:paraId="00000125" w14:textId="77777777" w:rsidR="00D35FFB" w:rsidRPr="000F45C2" w:rsidRDefault="00BF3B8C" w:rsidP="008A6CA6">
      <w:pPr>
        <w:spacing w:line="240" w:lineRule="auto"/>
        <w:ind w:left="1736"/>
        <w:jc w:val="both"/>
        <w:rPr>
          <w:rFonts w:ascii="Times New Roman" w:hAnsi="Times New Roman" w:cs="Times New Roman"/>
          <w:color w:val="000000" w:themeColor="text1"/>
        </w:rPr>
      </w:pPr>
      <w:r w:rsidRPr="000F45C2">
        <w:rPr>
          <w:rFonts w:ascii="Times New Roman" w:hAnsi="Times New Roman" w:cs="Times New Roman"/>
          <w:b/>
          <w:color w:val="000000" w:themeColor="text1"/>
        </w:rPr>
        <w:t>cena oferty ocenianej brutto</w:t>
      </w:r>
    </w:p>
    <w:p w14:paraId="00000126" w14:textId="77777777" w:rsidR="00D35FFB" w:rsidRPr="000F45C2" w:rsidRDefault="00BF3B8C" w:rsidP="008A6CA6">
      <w:pPr>
        <w:spacing w:before="240" w:line="240" w:lineRule="auto"/>
        <w:ind w:left="372" w:firstLine="708"/>
        <w:jc w:val="both"/>
        <w:rPr>
          <w:rFonts w:ascii="Times New Roman" w:hAnsi="Times New Roman" w:cs="Times New Roman"/>
          <w:color w:val="000000" w:themeColor="text1"/>
        </w:rPr>
      </w:pPr>
      <w:r w:rsidRPr="000F45C2">
        <w:rPr>
          <w:rFonts w:ascii="Times New Roman" w:hAnsi="Times New Roman" w:cs="Times New Roman"/>
          <w:b/>
          <w:color w:val="000000" w:themeColor="text1"/>
        </w:rPr>
        <w:t>* spośród wszystkich złożonych ofert niepodlegających odrzuceniu</w:t>
      </w:r>
    </w:p>
    <w:p w14:paraId="00000127" w14:textId="77777777" w:rsidR="00D35FFB" w:rsidRPr="000F45C2" w:rsidRDefault="00BF3B8C" w:rsidP="00AA7EDC">
      <w:pPr>
        <w:numPr>
          <w:ilvl w:val="0"/>
          <w:numId w:val="27"/>
        </w:numPr>
        <w:spacing w:before="240" w:line="240" w:lineRule="auto"/>
        <w:ind w:left="1358" w:hanging="420"/>
        <w:jc w:val="both"/>
        <w:rPr>
          <w:rFonts w:ascii="Times New Roman" w:hAnsi="Times New Roman" w:cs="Times New Roman"/>
          <w:color w:val="000000" w:themeColor="text1"/>
        </w:rPr>
      </w:pPr>
      <w:r w:rsidRPr="000F45C2">
        <w:rPr>
          <w:rFonts w:ascii="Times New Roman" w:hAnsi="Times New Roman" w:cs="Times New Roman"/>
          <w:color w:val="000000" w:themeColor="text1"/>
        </w:rPr>
        <w:t>Podstawą przyznania punktów w kryterium „cena” będzie cena ofertowa brutto podana przez Wykonawcę w Formularzu Ofertowym.</w:t>
      </w:r>
    </w:p>
    <w:p w14:paraId="00000128" w14:textId="77777777" w:rsidR="00D35FFB" w:rsidRPr="000F45C2" w:rsidRDefault="00BF3B8C" w:rsidP="00AA7EDC">
      <w:pPr>
        <w:numPr>
          <w:ilvl w:val="0"/>
          <w:numId w:val="27"/>
        </w:numPr>
        <w:spacing w:line="240" w:lineRule="auto"/>
        <w:ind w:left="1358" w:hanging="420"/>
        <w:jc w:val="both"/>
        <w:rPr>
          <w:rFonts w:ascii="Times New Roman" w:hAnsi="Times New Roman" w:cs="Times New Roman"/>
          <w:color w:val="000000" w:themeColor="text1"/>
        </w:rPr>
      </w:pPr>
      <w:r w:rsidRPr="000F45C2">
        <w:rPr>
          <w:rFonts w:ascii="Times New Roman" w:hAnsi="Times New Roman" w:cs="Times New Roman"/>
          <w:color w:val="000000" w:themeColor="text1"/>
        </w:rPr>
        <w:t>Cena ofertowa brutto musi uwzględniać wszelkie koszty jakie Wykonawca poniesie w związku z realizacją przedmiotu zamówienia.</w:t>
      </w:r>
    </w:p>
    <w:p w14:paraId="00000129" w14:textId="5E0E1755" w:rsidR="00D35FFB" w:rsidRPr="000F45C2" w:rsidRDefault="00BF3B8C" w:rsidP="00AA7EDC">
      <w:pPr>
        <w:numPr>
          <w:ilvl w:val="0"/>
          <w:numId w:val="25"/>
        </w:numPr>
        <w:spacing w:line="240" w:lineRule="auto"/>
        <w:ind w:left="910" w:hanging="484"/>
        <w:jc w:val="both"/>
        <w:rPr>
          <w:rFonts w:ascii="Times New Roman" w:hAnsi="Times New Roman" w:cs="Times New Roman"/>
          <w:color w:val="000000" w:themeColor="text1"/>
        </w:rPr>
      </w:pPr>
      <w:r w:rsidRPr="000F45C2">
        <w:rPr>
          <w:rFonts w:ascii="Times New Roman" w:hAnsi="Times New Roman" w:cs="Times New Roman"/>
          <w:b/>
          <w:color w:val="000000" w:themeColor="text1"/>
        </w:rPr>
        <w:tab/>
      </w:r>
      <w:r w:rsidR="00FD5380" w:rsidRPr="000F45C2">
        <w:rPr>
          <w:rFonts w:ascii="Times New Roman" w:hAnsi="Times New Roman" w:cs="Times New Roman"/>
          <w:b/>
          <w:color w:val="000000" w:themeColor="text1"/>
        </w:rPr>
        <w:t xml:space="preserve">Okres </w:t>
      </w:r>
      <w:r w:rsidR="00DB7C6E">
        <w:rPr>
          <w:rFonts w:ascii="Times New Roman" w:hAnsi="Times New Roman" w:cs="Times New Roman"/>
          <w:b/>
          <w:color w:val="000000" w:themeColor="text1"/>
        </w:rPr>
        <w:t>gwarancji</w:t>
      </w:r>
      <w:r w:rsidRPr="000F45C2">
        <w:rPr>
          <w:rFonts w:ascii="Times New Roman" w:hAnsi="Times New Roman" w:cs="Times New Roman"/>
          <w:b/>
          <w:color w:val="000000" w:themeColor="text1"/>
        </w:rPr>
        <w:t> </w:t>
      </w:r>
      <w:r w:rsidRPr="000F45C2">
        <w:rPr>
          <w:rFonts w:ascii="Times New Roman" w:hAnsi="Times New Roman" w:cs="Times New Roman"/>
          <w:b/>
          <w:color w:val="000000" w:themeColor="text1"/>
        </w:rPr>
        <w:t xml:space="preserve"> – waga </w:t>
      </w:r>
      <w:r w:rsidRPr="000F45C2">
        <w:rPr>
          <w:rFonts w:ascii="Times New Roman" w:hAnsi="Times New Roman" w:cs="Times New Roman"/>
          <w:b/>
          <w:smallCaps/>
          <w:color w:val="000000" w:themeColor="text1"/>
        </w:rPr>
        <w:t>  </w:t>
      </w:r>
      <w:r w:rsidR="00FD5380" w:rsidRPr="000F45C2">
        <w:rPr>
          <w:rFonts w:ascii="Times New Roman" w:hAnsi="Times New Roman" w:cs="Times New Roman"/>
          <w:b/>
          <w:smallCaps/>
          <w:color w:val="000000" w:themeColor="text1"/>
        </w:rPr>
        <w:t>40</w:t>
      </w:r>
      <w:r w:rsidRPr="000F45C2">
        <w:rPr>
          <w:rFonts w:ascii="Times New Roman" w:hAnsi="Times New Roman" w:cs="Times New Roman"/>
          <w:b/>
          <w:smallCaps/>
          <w:color w:val="000000" w:themeColor="text1"/>
        </w:rPr>
        <w:t>   </w:t>
      </w:r>
      <w:r w:rsidRPr="000F45C2">
        <w:rPr>
          <w:rFonts w:ascii="Times New Roman" w:hAnsi="Times New Roman" w:cs="Times New Roman"/>
          <w:b/>
          <w:color w:val="000000" w:themeColor="text1"/>
        </w:rPr>
        <w:t>%</w:t>
      </w:r>
    </w:p>
    <w:p w14:paraId="0000012A" w14:textId="56FDCF7A" w:rsidR="00D35FFB" w:rsidRPr="000F45C2" w:rsidRDefault="00BF3B8C" w:rsidP="008A6CA6">
      <w:pPr>
        <w:spacing w:line="240" w:lineRule="auto"/>
        <w:ind w:left="910"/>
        <w:jc w:val="both"/>
        <w:rPr>
          <w:rFonts w:ascii="Times New Roman" w:hAnsi="Times New Roman" w:cs="Times New Roman"/>
          <w:color w:val="000000" w:themeColor="text1"/>
        </w:rPr>
      </w:pPr>
      <w:r w:rsidRPr="000F45C2">
        <w:rPr>
          <w:rFonts w:ascii="Times New Roman" w:hAnsi="Times New Roman" w:cs="Times New Roman"/>
          <w:color w:val="000000" w:themeColor="text1"/>
        </w:rPr>
        <w:t>     </w:t>
      </w:r>
      <w:r w:rsidR="00FD5380" w:rsidRPr="000F45C2">
        <w:rPr>
          <w:rFonts w:ascii="Times New Roman" w:hAnsi="Times New Roman" w:cs="Times New Roman"/>
          <w:color w:val="000000" w:themeColor="text1"/>
        </w:rPr>
        <w:t xml:space="preserve">Deklarowany okres </w:t>
      </w:r>
      <w:r w:rsidR="00DB7C6E">
        <w:rPr>
          <w:rFonts w:ascii="Times New Roman" w:hAnsi="Times New Roman" w:cs="Times New Roman"/>
          <w:color w:val="000000" w:themeColor="text1"/>
        </w:rPr>
        <w:t>gwarancji</w:t>
      </w:r>
      <w:r w:rsidR="00FD5380" w:rsidRPr="000F45C2">
        <w:rPr>
          <w:rFonts w:ascii="Times New Roman" w:hAnsi="Times New Roman" w:cs="Times New Roman"/>
          <w:color w:val="000000" w:themeColor="text1"/>
        </w:rPr>
        <w:t xml:space="preserve"> wynoszący </w:t>
      </w:r>
      <w:r w:rsidR="00990B7E">
        <w:rPr>
          <w:rFonts w:ascii="Times New Roman" w:hAnsi="Times New Roman" w:cs="Times New Roman"/>
          <w:color w:val="000000" w:themeColor="text1"/>
        </w:rPr>
        <w:t>3</w:t>
      </w:r>
      <w:r w:rsidR="00FD5380" w:rsidRPr="000F45C2">
        <w:rPr>
          <w:rFonts w:ascii="Times New Roman" w:hAnsi="Times New Roman" w:cs="Times New Roman"/>
          <w:color w:val="000000" w:themeColor="text1"/>
        </w:rPr>
        <w:t xml:space="preserve"> lat</w:t>
      </w:r>
      <w:r w:rsidR="00AD0176">
        <w:rPr>
          <w:rFonts w:ascii="Times New Roman" w:hAnsi="Times New Roman" w:cs="Times New Roman"/>
          <w:color w:val="000000" w:themeColor="text1"/>
        </w:rPr>
        <w:t>a</w:t>
      </w:r>
      <w:r w:rsidR="00FD5380" w:rsidRPr="000F45C2">
        <w:rPr>
          <w:rFonts w:ascii="Times New Roman" w:hAnsi="Times New Roman" w:cs="Times New Roman"/>
          <w:color w:val="000000" w:themeColor="text1"/>
        </w:rPr>
        <w:t xml:space="preserve"> – 0 pkt</w:t>
      </w:r>
    </w:p>
    <w:p w14:paraId="500EEDEF" w14:textId="66B1BD5F" w:rsidR="00FD5380" w:rsidRDefault="00FD5380" w:rsidP="008A6CA6">
      <w:pPr>
        <w:spacing w:line="240" w:lineRule="auto"/>
        <w:ind w:left="910"/>
        <w:jc w:val="both"/>
        <w:rPr>
          <w:rFonts w:ascii="Times New Roman" w:hAnsi="Times New Roman" w:cs="Times New Roman"/>
          <w:color w:val="000000" w:themeColor="text1"/>
        </w:rPr>
      </w:pPr>
      <w:r w:rsidRPr="000F45C2">
        <w:rPr>
          <w:rFonts w:ascii="Times New Roman" w:hAnsi="Times New Roman" w:cs="Times New Roman"/>
          <w:color w:val="000000" w:themeColor="text1"/>
        </w:rPr>
        <w:t xml:space="preserve">     Deklarowany okres </w:t>
      </w:r>
      <w:r w:rsidR="00DB7C6E">
        <w:rPr>
          <w:rFonts w:ascii="Times New Roman" w:hAnsi="Times New Roman" w:cs="Times New Roman"/>
          <w:color w:val="000000" w:themeColor="text1"/>
        </w:rPr>
        <w:t>gwarancji</w:t>
      </w:r>
      <w:r w:rsidR="00DB7C6E" w:rsidRPr="000F45C2">
        <w:rPr>
          <w:rFonts w:ascii="Times New Roman" w:hAnsi="Times New Roman" w:cs="Times New Roman"/>
          <w:color w:val="000000" w:themeColor="text1"/>
        </w:rPr>
        <w:t xml:space="preserve"> </w:t>
      </w:r>
      <w:r w:rsidRPr="000F45C2">
        <w:rPr>
          <w:rFonts w:ascii="Times New Roman" w:hAnsi="Times New Roman" w:cs="Times New Roman"/>
          <w:color w:val="000000" w:themeColor="text1"/>
        </w:rPr>
        <w:t xml:space="preserve">wynoszący </w:t>
      </w:r>
      <w:r w:rsidR="00990B7E">
        <w:rPr>
          <w:rFonts w:ascii="Times New Roman" w:hAnsi="Times New Roman" w:cs="Times New Roman"/>
          <w:color w:val="000000" w:themeColor="text1"/>
        </w:rPr>
        <w:t>4</w:t>
      </w:r>
      <w:r w:rsidRPr="000F45C2">
        <w:rPr>
          <w:rFonts w:ascii="Times New Roman" w:hAnsi="Times New Roman" w:cs="Times New Roman"/>
          <w:color w:val="000000" w:themeColor="text1"/>
        </w:rPr>
        <w:t xml:space="preserve"> lat</w:t>
      </w:r>
      <w:r w:rsidR="00AD0176">
        <w:rPr>
          <w:rFonts w:ascii="Times New Roman" w:hAnsi="Times New Roman" w:cs="Times New Roman"/>
          <w:color w:val="000000" w:themeColor="text1"/>
        </w:rPr>
        <w:t>a</w:t>
      </w:r>
      <w:r w:rsidRPr="000F45C2">
        <w:rPr>
          <w:rFonts w:ascii="Times New Roman" w:hAnsi="Times New Roman" w:cs="Times New Roman"/>
          <w:color w:val="000000" w:themeColor="text1"/>
        </w:rPr>
        <w:t xml:space="preserve"> – </w:t>
      </w:r>
      <w:r w:rsidR="00990B7E">
        <w:rPr>
          <w:rFonts w:ascii="Times New Roman" w:hAnsi="Times New Roman" w:cs="Times New Roman"/>
          <w:color w:val="000000" w:themeColor="text1"/>
        </w:rPr>
        <w:t>2</w:t>
      </w:r>
      <w:r w:rsidRPr="000F45C2">
        <w:rPr>
          <w:rFonts w:ascii="Times New Roman" w:hAnsi="Times New Roman" w:cs="Times New Roman"/>
          <w:color w:val="000000" w:themeColor="text1"/>
        </w:rPr>
        <w:t>0 pkt</w:t>
      </w:r>
    </w:p>
    <w:p w14:paraId="25EF5C74" w14:textId="3608F9BD" w:rsidR="00990B7E" w:rsidRPr="000F45C2" w:rsidRDefault="00990B7E" w:rsidP="00990B7E">
      <w:pPr>
        <w:spacing w:line="240" w:lineRule="auto"/>
        <w:ind w:left="910" w:firstLine="530"/>
        <w:jc w:val="both"/>
        <w:rPr>
          <w:rFonts w:ascii="Times New Roman" w:hAnsi="Times New Roman" w:cs="Times New Roman"/>
          <w:color w:val="000000" w:themeColor="text1"/>
        </w:rPr>
      </w:pPr>
      <w:r w:rsidRPr="000F45C2">
        <w:rPr>
          <w:rFonts w:ascii="Times New Roman" w:hAnsi="Times New Roman" w:cs="Times New Roman"/>
          <w:color w:val="000000" w:themeColor="text1"/>
        </w:rPr>
        <w:t xml:space="preserve">Deklarowany okres </w:t>
      </w:r>
      <w:r>
        <w:rPr>
          <w:rFonts w:ascii="Times New Roman" w:hAnsi="Times New Roman" w:cs="Times New Roman"/>
          <w:color w:val="000000" w:themeColor="text1"/>
        </w:rPr>
        <w:t>gwarancji</w:t>
      </w:r>
      <w:r w:rsidRPr="000F45C2">
        <w:rPr>
          <w:rFonts w:ascii="Times New Roman" w:hAnsi="Times New Roman" w:cs="Times New Roman"/>
          <w:color w:val="000000" w:themeColor="text1"/>
        </w:rPr>
        <w:t xml:space="preserve"> wynoszący </w:t>
      </w:r>
      <w:r>
        <w:rPr>
          <w:rFonts w:ascii="Times New Roman" w:hAnsi="Times New Roman" w:cs="Times New Roman"/>
          <w:color w:val="000000" w:themeColor="text1"/>
        </w:rPr>
        <w:t>5</w:t>
      </w:r>
      <w:r w:rsidRPr="000F45C2">
        <w:rPr>
          <w:rFonts w:ascii="Times New Roman" w:hAnsi="Times New Roman" w:cs="Times New Roman"/>
          <w:color w:val="000000" w:themeColor="text1"/>
        </w:rPr>
        <w:t xml:space="preserve"> lat</w:t>
      </w:r>
      <w:r>
        <w:rPr>
          <w:rFonts w:ascii="Times New Roman" w:hAnsi="Times New Roman" w:cs="Times New Roman"/>
          <w:color w:val="000000" w:themeColor="text1"/>
        </w:rPr>
        <w:t>a</w:t>
      </w:r>
      <w:r w:rsidRPr="000F45C2">
        <w:rPr>
          <w:rFonts w:ascii="Times New Roman" w:hAnsi="Times New Roman" w:cs="Times New Roman"/>
          <w:color w:val="000000" w:themeColor="text1"/>
        </w:rPr>
        <w:t xml:space="preserve"> – </w:t>
      </w:r>
      <w:r>
        <w:rPr>
          <w:rFonts w:ascii="Times New Roman" w:hAnsi="Times New Roman" w:cs="Times New Roman"/>
          <w:color w:val="000000" w:themeColor="text1"/>
        </w:rPr>
        <w:t>4</w:t>
      </w:r>
      <w:r w:rsidRPr="000F45C2">
        <w:rPr>
          <w:rFonts w:ascii="Times New Roman" w:hAnsi="Times New Roman" w:cs="Times New Roman"/>
          <w:color w:val="000000" w:themeColor="text1"/>
        </w:rPr>
        <w:t>0 pkt</w:t>
      </w:r>
    </w:p>
    <w:p w14:paraId="5DF1F275" w14:textId="77777777" w:rsidR="00990B7E" w:rsidRPr="000F45C2" w:rsidRDefault="00990B7E" w:rsidP="008A6CA6">
      <w:pPr>
        <w:spacing w:line="240" w:lineRule="auto"/>
        <w:ind w:left="910"/>
        <w:jc w:val="both"/>
        <w:rPr>
          <w:rFonts w:ascii="Times New Roman" w:hAnsi="Times New Roman" w:cs="Times New Roman"/>
          <w:color w:val="000000" w:themeColor="text1"/>
        </w:rPr>
      </w:pPr>
    </w:p>
    <w:p w14:paraId="0C8F11EA" w14:textId="062A0D9B" w:rsidR="00FD5380" w:rsidRDefault="00FD5380" w:rsidP="008A6CA6">
      <w:pPr>
        <w:spacing w:line="240" w:lineRule="auto"/>
        <w:ind w:left="910"/>
        <w:jc w:val="both"/>
        <w:rPr>
          <w:rFonts w:ascii="Times New Roman" w:hAnsi="Times New Roman" w:cs="Times New Roman"/>
          <w:color w:val="000000" w:themeColor="text1"/>
        </w:rPr>
      </w:pPr>
      <w:r w:rsidRPr="000F45C2">
        <w:rPr>
          <w:rFonts w:ascii="Times New Roman" w:hAnsi="Times New Roman" w:cs="Times New Roman"/>
          <w:color w:val="000000" w:themeColor="text1"/>
        </w:rPr>
        <w:t>     </w:t>
      </w:r>
    </w:p>
    <w:p w14:paraId="5F349F05" w14:textId="551EBF14" w:rsidR="00990B7E" w:rsidRPr="00AA0FCB" w:rsidRDefault="00990B7E" w:rsidP="00990B7E">
      <w:pPr>
        <w:autoSpaceDE w:val="0"/>
        <w:autoSpaceDN w:val="0"/>
        <w:adjustRightInd w:val="0"/>
        <w:spacing w:line="240" w:lineRule="auto"/>
        <w:ind w:left="426"/>
        <w:jc w:val="both"/>
        <w:rPr>
          <w:rFonts w:ascii="Times New Roman" w:hAnsi="Times New Roman" w:cs="Times New Roman"/>
          <w:i/>
          <w:iCs/>
          <w:color w:val="000000" w:themeColor="text1"/>
        </w:rPr>
      </w:pPr>
      <w:r w:rsidRPr="00AA0FCB">
        <w:rPr>
          <w:rFonts w:ascii="Times New Roman" w:eastAsia="CIDFont+F2" w:hAnsi="Times New Roman"/>
          <w:i/>
          <w:iCs/>
        </w:rPr>
        <w:t xml:space="preserve">Minimalny okres gwarancji nie może być krótszy niż </w:t>
      </w:r>
      <w:r>
        <w:rPr>
          <w:rFonts w:ascii="Times New Roman" w:eastAsia="CIDFont+F2" w:hAnsi="Times New Roman"/>
          <w:i/>
          <w:iCs/>
        </w:rPr>
        <w:t>3</w:t>
      </w:r>
      <w:r w:rsidRPr="00AA0FCB">
        <w:rPr>
          <w:rFonts w:ascii="Times New Roman" w:eastAsia="CIDFont+F2" w:hAnsi="Times New Roman"/>
          <w:i/>
          <w:iCs/>
        </w:rPr>
        <w:t xml:space="preserve"> lata. Jeżeli Wykonawca, zaproponuje okres gwarancji krótszy niż </w:t>
      </w:r>
      <w:r>
        <w:rPr>
          <w:rFonts w:ascii="Times New Roman" w:eastAsia="CIDFont+F2" w:hAnsi="Times New Roman"/>
          <w:i/>
          <w:iCs/>
        </w:rPr>
        <w:t>3</w:t>
      </w:r>
      <w:r w:rsidRPr="00AA0FCB">
        <w:rPr>
          <w:rFonts w:ascii="Times New Roman" w:eastAsia="CIDFont+F2" w:hAnsi="Times New Roman"/>
          <w:i/>
          <w:iCs/>
        </w:rPr>
        <w:t xml:space="preserve"> lata – oferta zostanie odrzucona. Jeżeli Wykonawca, nie określi w złożonej ofercie okresu gwarancji Zamawiający przyjmie do oceny oferty wartość </w:t>
      </w:r>
      <w:r>
        <w:rPr>
          <w:rFonts w:ascii="Times New Roman" w:eastAsia="CIDFont+F2" w:hAnsi="Times New Roman"/>
          <w:i/>
          <w:iCs/>
        </w:rPr>
        <w:t>3</w:t>
      </w:r>
      <w:r w:rsidRPr="00AA0FCB">
        <w:rPr>
          <w:rFonts w:ascii="Times New Roman" w:eastAsia="CIDFont+F2" w:hAnsi="Times New Roman"/>
          <w:i/>
          <w:iCs/>
        </w:rPr>
        <w:t xml:space="preserve"> lat i przyzna Wykonawcy 0 pkt. W przypadku gdy Wykonawca zaoferuje okres dłuższy niż </w:t>
      </w:r>
      <w:r>
        <w:rPr>
          <w:rFonts w:ascii="Times New Roman" w:eastAsia="CIDFont+F2" w:hAnsi="Times New Roman"/>
          <w:i/>
          <w:iCs/>
        </w:rPr>
        <w:t>5</w:t>
      </w:r>
      <w:r w:rsidRPr="00AA0FCB">
        <w:rPr>
          <w:rFonts w:ascii="Times New Roman" w:eastAsia="CIDFont+F2" w:hAnsi="Times New Roman"/>
          <w:i/>
          <w:iCs/>
        </w:rPr>
        <w:t xml:space="preserve"> lat Zamawiający przyjmie do oceny oferty wartość </w:t>
      </w:r>
      <w:r>
        <w:rPr>
          <w:rFonts w:ascii="Times New Roman" w:eastAsia="CIDFont+F2" w:hAnsi="Times New Roman"/>
          <w:i/>
          <w:iCs/>
        </w:rPr>
        <w:t>5</w:t>
      </w:r>
      <w:r w:rsidRPr="00AA0FCB">
        <w:rPr>
          <w:rFonts w:ascii="Times New Roman" w:eastAsia="CIDFont+F2" w:hAnsi="Times New Roman"/>
          <w:i/>
          <w:iCs/>
        </w:rPr>
        <w:t xml:space="preserve"> lat i przyzna Wykonawcy 40 pkt.</w:t>
      </w:r>
    </w:p>
    <w:p w14:paraId="1658940E" w14:textId="77777777" w:rsidR="00990B7E" w:rsidRPr="000F45C2" w:rsidRDefault="00990B7E" w:rsidP="008A6CA6">
      <w:pPr>
        <w:spacing w:line="240" w:lineRule="auto"/>
        <w:ind w:left="910"/>
        <w:jc w:val="both"/>
        <w:rPr>
          <w:rFonts w:ascii="Times New Roman" w:hAnsi="Times New Roman" w:cs="Times New Roman"/>
          <w:color w:val="000000" w:themeColor="text1"/>
        </w:rPr>
      </w:pPr>
    </w:p>
    <w:p w14:paraId="0000012B" w14:textId="77777777" w:rsidR="00D35FFB" w:rsidRPr="000F45C2" w:rsidRDefault="00BF3B8C" w:rsidP="00AA7EDC">
      <w:pPr>
        <w:numPr>
          <w:ilvl w:val="0"/>
          <w:numId w:val="15"/>
        </w:numPr>
        <w:spacing w:line="240" w:lineRule="auto"/>
        <w:ind w:left="448"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lastRenderedPageBreak/>
        <w:t>Punktacja przyznawana ofertom w poszczególnych kryteriach oceny ofert będzie liczona z dokładnością do dwóch miejsc po przecinku, zgodnie z zasadami arytmetyki.</w:t>
      </w:r>
    </w:p>
    <w:p w14:paraId="0000012C" w14:textId="77777777" w:rsidR="00D35FFB" w:rsidRPr="000F45C2" w:rsidRDefault="00BF3B8C" w:rsidP="00AA7EDC">
      <w:pPr>
        <w:numPr>
          <w:ilvl w:val="0"/>
          <w:numId w:val="15"/>
        </w:numPr>
        <w:spacing w:line="240" w:lineRule="auto"/>
        <w:ind w:left="448"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W toku badania i oceny ofert Zamawiający może żądać od Wykonawcy wyjaśnień dotyczących treści złożonej oferty, w tym zaoferowanej ceny.</w:t>
      </w:r>
    </w:p>
    <w:p w14:paraId="0000012D" w14:textId="77777777" w:rsidR="00D35FFB" w:rsidRPr="000F45C2" w:rsidRDefault="00BF3B8C" w:rsidP="00AA7EDC">
      <w:pPr>
        <w:numPr>
          <w:ilvl w:val="0"/>
          <w:numId w:val="15"/>
        </w:numPr>
        <w:spacing w:line="240" w:lineRule="auto"/>
        <w:ind w:left="448"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Zamawiający udzieli zamówienia Wykonawcy, którego oferta zostanie uznana za najkorzystniejszą.</w:t>
      </w:r>
    </w:p>
    <w:p w14:paraId="0000012E" w14:textId="77777777"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30" w:name="_Toc72228780"/>
      <w:r w:rsidRPr="000F45C2">
        <w:rPr>
          <w:rFonts w:ascii="Times New Roman" w:hAnsi="Times New Roman" w:cs="Times New Roman"/>
          <w:b/>
          <w:bCs/>
          <w:color w:val="000000" w:themeColor="text1"/>
          <w:sz w:val="22"/>
          <w:szCs w:val="22"/>
        </w:rPr>
        <w:t>XXI. Informacje o formalnościach, jakie powinny być dopełnione po wyborze oferty w celu zawarcia umowy</w:t>
      </w:r>
      <w:bookmarkEnd w:id="30"/>
    </w:p>
    <w:p w14:paraId="0000012F" w14:textId="77777777" w:rsidR="00D35FFB" w:rsidRPr="000F45C2" w:rsidRDefault="00BF3B8C" w:rsidP="00AA7EDC">
      <w:pPr>
        <w:numPr>
          <w:ilvl w:val="0"/>
          <w:numId w:val="7"/>
        </w:numPr>
        <w:spacing w:before="240" w:line="240" w:lineRule="auto"/>
        <w:ind w:left="462"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Zamawiający zawiera umowę w sprawie zamówienia publicznego w terminie nie krótszym niż 5 dni od dnia przesłania zawiadomienia o wyborze najkorzystniejszej oferty.</w:t>
      </w:r>
    </w:p>
    <w:p w14:paraId="00000130" w14:textId="5B6DDF66" w:rsidR="00D35FFB" w:rsidRPr="000F45C2" w:rsidRDefault="00BF3B8C" w:rsidP="00AA7EDC">
      <w:pPr>
        <w:numPr>
          <w:ilvl w:val="0"/>
          <w:numId w:val="7"/>
        </w:numPr>
        <w:spacing w:line="240" w:lineRule="auto"/>
        <w:ind w:left="462"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Zamawiający może zawrzeć umowę w sprawie zamówienia publicznego przed upływem terminu, o którym mowa w ust. 1, jeżeli w postępowaniu o udzielenie zamówienia prowadzonym w trybie</w:t>
      </w:r>
      <w:r w:rsidR="00AD0176">
        <w:rPr>
          <w:rFonts w:ascii="Times New Roman" w:hAnsi="Times New Roman" w:cs="Times New Roman"/>
          <w:color w:val="000000" w:themeColor="text1"/>
        </w:rPr>
        <w:t xml:space="preserve"> </w:t>
      </w:r>
      <w:r w:rsidRPr="000F45C2">
        <w:rPr>
          <w:rFonts w:ascii="Times New Roman" w:hAnsi="Times New Roman" w:cs="Times New Roman"/>
          <w:color w:val="000000" w:themeColor="text1"/>
        </w:rPr>
        <w:t>podstawowym złożono tylko jedną ofertę.</w:t>
      </w:r>
    </w:p>
    <w:p w14:paraId="00000131" w14:textId="0EE137F0" w:rsidR="00D35FFB" w:rsidRPr="000F45C2" w:rsidRDefault="00BF3B8C" w:rsidP="00AA7EDC">
      <w:pPr>
        <w:numPr>
          <w:ilvl w:val="0"/>
          <w:numId w:val="7"/>
        </w:numPr>
        <w:spacing w:line="240" w:lineRule="auto"/>
        <w:ind w:left="462"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Wykonawca, którego oferta zostanie uznana za najkorzystniejszą, będzie zobowiązany przed podpisaniem umowy do wniesienia zabezpieczenia należytego wykonania umowy (jeżeli jego wniesienie było wymagane) w wysokości i formie określonej w Rozdziale XX</w:t>
      </w:r>
      <w:r w:rsidR="000F45C2" w:rsidRPr="000F45C2">
        <w:rPr>
          <w:rFonts w:ascii="Times New Roman" w:hAnsi="Times New Roman" w:cs="Times New Roman"/>
          <w:color w:val="000000" w:themeColor="text1"/>
        </w:rPr>
        <w:t>II</w:t>
      </w:r>
      <w:r w:rsidRPr="000F45C2">
        <w:rPr>
          <w:rFonts w:ascii="Times New Roman" w:hAnsi="Times New Roman" w:cs="Times New Roman"/>
          <w:color w:val="000000" w:themeColor="text1"/>
        </w:rPr>
        <w:t xml:space="preserve"> SWZ.</w:t>
      </w:r>
    </w:p>
    <w:p w14:paraId="00000132" w14:textId="77777777" w:rsidR="00D35FFB" w:rsidRPr="000F45C2" w:rsidRDefault="00BF3B8C" w:rsidP="00AA7EDC">
      <w:pPr>
        <w:numPr>
          <w:ilvl w:val="0"/>
          <w:numId w:val="7"/>
        </w:numPr>
        <w:spacing w:line="240" w:lineRule="auto"/>
        <w:ind w:left="462"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57AB1BEB" w:rsidR="00D35FFB" w:rsidRDefault="00BF3B8C" w:rsidP="00AA7EDC">
      <w:pPr>
        <w:numPr>
          <w:ilvl w:val="0"/>
          <w:numId w:val="7"/>
        </w:numPr>
        <w:spacing w:line="240" w:lineRule="auto"/>
        <w:ind w:left="462"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Wykonawca będzie zobowiązany do podpisania umowy w miejscu i terminie wskazanym przez Zamawiającego.</w:t>
      </w:r>
    </w:p>
    <w:p w14:paraId="3AB318C6" w14:textId="751C3FAE" w:rsidR="00926573" w:rsidRPr="00926573" w:rsidRDefault="00926573" w:rsidP="00550782">
      <w:pPr>
        <w:numPr>
          <w:ilvl w:val="0"/>
          <w:numId w:val="7"/>
        </w:numPr>
        <w:spacing w:line="240" w:lineRule="auto"/>
        <w:ind w:left="462" w:hanging="426"/>
        <w:jc w:val="both"/>
        <w:rPr>
          <w:rFonts w:ascii="Times New Roman" w:hAnsi="Times New Roman" w:cs="Times New Roman"/>
          <w:color w:val="000000" w:themeColor="text1"/>
        </w:rPr>
      </w:pPr>
      <w:r w:rsidRPr="00926573">
        <w:rPr>
          <w:rFonts w:ascii="Times New Roman" w:hAnsi="Times New Roman" w:cs="Times New Roman"/>
          <w:color w:val="000000" w:themeColor="text1"/>
        </w:rPr>
        <w:t xml:space="preserve">Zapewnia ubezpieczenia odpowiedzialności cywilnej Wykonawcy z tytułu prowadzenia                      działalności gospodarczej oraz ubezpieczenia ryzyk budowlano-montażowych i złożenie z tym                      związane  odpowiednich dokumentów,  </w:t>
      </w:r>
    </w:p>
    <w:p w14:paraId="5A5AE381" w14:textId="77777777" w:rsidR="00926573" w:rsidRPr="000F45C2" w:rsidRDefault="00926573" w:rsidP="00926573">
      <w:pPr>
        <w:spacing w:line="240" w:lineRule="auto"/>
        <w:ind w:left="462"/>
        <w:jc w:val="both"/>
        <w:rPr>
          <w:rFonts w:ascii="Times New Roman" w:hAnsi="Times New Roman" w:cs="Times New Roman"/>
          <w:color w:val="000000" w:themeColor="text1"/>
        </w:rPr>
      </w:pPr>
    </w:p>
    <w:p w14:paraId="00000134" w14:textId="77777777"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31" w:name="_Toc72228781"/>
      <w:r w:rsidRPr="000F45C2">
        <w:rPr>
          <w:rFonts w:ascii="Times New Roman" w:hAnsi="Times New Roman" w:cs="Times New Roman"/>
          <w:b/>
          <w:bCs/>
          <w:color w:val="000000" w:themeColor="text1"/>
          <w:sz w:val="22"/>
          <w:szCs w:val="22"/>
        </w:rPr>
        <w:t>XXII. Wymagania dotyczące zabezpieczenia należytego wykonania umowy</w:t>
      </w:r>
      <w:bookmarkEnd w:id="31"/>
    </w:p>
    <w:p w14:paraId="70837267" w14:textId="000A2E1D" w:rsidR="00B17C38" w:rsidRPr="000F45C2" w:rsidRDefault="00B17C38" w:rsidP="00AA7EDC">
      <w:pPr>
        <w:pStyle w:val="Default"/>
        <w:numPr>
          <w:ilvl w:val="3"/>
          <w:numId w:val="7"/>
        </w:numPr>
        <w:ind w:left="567" w:hanging="425"/>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Wykonawca, którego oferta zostanie uznana za najkorzystniejszą będzie zobowiązany do wniesienia najpóźniej w dniu podpisania umowy zabezpieczenia należytego wykonania umowy w wysokości 5% ceny całkowitej podanej w ofercie. </w:t>
      </w:r>
    </w:p>
    <w:p w14:paraId="7DC8DC50" w14:textId="50769F75" w:rsidR="00B17C38" w:rsidRPr="000F45C2" w:rsidRDefault="00B17C38" w:rsidP="00AA7EDC">
      <w:pPr>
        <w:pStyle w:val="Default"/>
        <w:numPr>
          <w:ilvl w:val="3"/>
          <w:numId w:val="7"/>
        </w:numPr>
        <w:ind w:left="567" w:hanging="425"/>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Zgodnie z art. 450 ust. 1 Ustawy, zabezpieczenie może być wnoszone, według wyboru wykonawcy, w jednej lub w kilku następujących formach: </w:t>
      </w:r>
    </w:p>
    <w:p w14:paraId="1DB8F5DB" w14:textId="241393AA" w:rsidR="00B17C38" w:rsidRPr="000F45C2" w:rsidRDefault="00B17C38" w:rsidP="00AA7EDC">
      <w:pPr>
        <w:pStyle w:val="Default"/>
        <w:numPr>
          <w:ilvl w:val="0"/>
          <w:numId w:val="36"/>
        </w:numPr>
        <w:ind w:left="851" w:firstLine="0"/>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pieniądzu; </w:t>
      </w:r>
    </w:p>
    <w:p w14:paraId="5BBC91B9" w14:textId="182B4097" w:rsidR="00B17C38" w:rsidRPr="000F45C2" w:rsidRDefault="00B17C38" w:rsidP="00AA7EDC">
      <w:pPr>
        <w:pStyle w:val="Default"/>
        <w:numPr>
          <w:ilvl w:val="0"/>
          <w:numId w:val="36"/>
        </w:numPr>
        <w:ind w:left="851" w:firstLine="0"/>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poręczeniach bankowych lub poręczeniach spółdzielczej kasy oszczędnościowo-kredytowej, z tym że zobowiązanie kasy jest zawsze zobowiązaniem pieniężnym; </w:t>
      </w:r>
    </w:p>
    <w:p w14:paraId="6C2F44C4" w14:textId="5F5CBE60" w:rsidR="00B17C38" w:rsidRPr="000F45C2" w:rsidRDefault="00B17C38" w:rsidP="00AA7EDC">
      <w:pPr>
        <w:pStyle w:val="Default"/>
        <w:numPr>
          <w:ilvl w:val="0"/>
          <w:numId w:val="36"/>
        </w:numPr>
        <w:ind w:left="851" w:firstLine="0"/>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gwarancjach bankowych; </w:t>
      </w:r>
    </w:p>
    <w:p w14:paraId="6C6DF5E2" w14:textId="1A5F68E5" w:rsidR="00B17C38" w:rsidRPr="000F45C2" w:rsidRDefault="00B17C38" w:rsidP="00AA7EDC">
      <w:pPr>
        <w:pStyle w:val="Default"/>
        <w:numPr>
          <w:ilvl w:val="0"/>
          <w:numId w:val="36"/>
        </w:numPr>
        <w:ind w:left="851" w:firstLine="0"/>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gwarancjach ubezpieczeniowych; </w:t>
      </w:r>
    </w:p>
    <w:p w14:paraId="517EC17B" w14:textId="344F791A" w:rsidR="00B17C38" w:rsidRPr="000F45C2" w:rsidRDefault="00B17C38" w:rsidP="00AA7EDC">
      <w:pPr>
        <w:pStyle w:val="Default"/>
        <w:numPr>
          <w:ilvl w:val="0"/>
          <w:numId w:val="36"/>
        </w:numPr>
        <w:ind w:left="851" w:firstLine="0"/>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poręczeniach udzielanych przez podmioty, o których mowa w art. 6b ust. 5 pkt 2 ustawy z dnia 9 listopada 2000 r. o utworzeniu Polskiej Agencji Rozwoju Przedsiębiorczości. </w:t>
      </w:r>
    </w:p>
    <w:p w14:paraId="4009939C" w14:textId="77777777" w:rsidR="00B17C38" w:rsidRPr="000F45C2" w:rsidRDefault="00B17C38" w:rsidP="00AA7EDC">
      <w:pPr>
        <w:pStyle w:val="Default"/>
        <w:numPr>
          <w:ilvl w:val="3"/>
          <w:numId w:val="7"/>
        </w:numPr>
        <w:ind w:left="567" w:hanging="425"/>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Zamawiający nie wyraża zgody na wniesienie zabezpieczenia w formach określonych w art. 450 ust. 2 Ustawy. </w:t>
      </w:r>
    </w:p>
    <w:p w14:paraId="6D8C8EB5" w14:textId="35D824D3" w:rsidR="00B17C38" w:rsidRPr="000F45C2" w:rsidRDefault="00B17C38" w:rsidP="00AA7EDC">
      <w:pPr>
        <w:pStyle w:val="Default"/>
        <w:numPr>
          <w:ilvl w:val="3"/>
          <w:numId w:val="7"/>
        </w:numPr>
        <w:ind w:left="567" w:hanging="425"/>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W przypadku wniesienia zabezpieczenia w innych formach niż pieniądz, Wykonawca przed zawarciem umowy jest zobowiązany przedstawić Zamawiającemu do akceptacji projekt takiego zabezpieczenia. Z jego treści musi wynikać, że wartość zabezpieczenia zostanie wypłacona bezwarunkowo, nieodwołalnie oraz w terminie co najwyżej 21 dni na pierwsze pisemne żądanie Zamawiającego, zaś terminy ważności zabezpieczenia winny gwarantować wypłatę zgodnie z terminami zwrotu zabezpieczenia określonymi w umowie. Wszystkie inne postanowienia dotyczące zabezpieczenia należytego wykonania umowy, w tym zasady jego zwrotu odbywać się będą zgodnie z zapisami Ustawy. </w:t>
      </w:r>
    </w:p>
    <w:p w14:paraId="00000136" w14:textId="3A6FC95C"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32" w:name="_Toc72228782"/>
      <w:r w:rsidRPr="000F45C2">
        <w:rPr>
          <w:rFonts w:ascii="Times New Roman" w:hAnsi="Times New Roman" w:cs="Times New Roman"/>
          <w:b/>
          <w:bCs/>
          <w:color w:val="000000" w:themeColor="text1"/>
          <w:sz w:val="22"/>
          <w:szCs w:val="22"/>
        </w:rPr>
        <w:lastRenderedPageBreak/>
        <w:t>XXIII. Informacje o treści zawieranej umowy oraz możliwości jej zmiany</w:t>
      </w:r>
      <w:bookmarkEnd w:id="32"/>
      <w:r w:rsidRPr="000F45C2">
        <w:rPr>
          <w:rFonts w:ascii="Times New Roman" w:hAnsi="Times New Roman" w:cs="Times New Roman"/>
          <w:b/>
          <w:bCs/>
          <w:color w:val="000000" w:themeColor="text1"/>
          <w:sz w:val="22"/>
          <w:szCs w:val="22"/>
        </w:rPr>
        <w:t xml:space="preserve"> </w:t>
      </w:r>
    </w:p>
    <w:p w14:paraId="00000137" w14:textId="4AA564B6" w:rsidR="00D35FFB" w:rsidRPr="000F45C2" w:rsidRDefault="00BF3B8C" w:rsidP="00AA7EDC">
      <w:pPr>
        <w:numPr>
          <w:ilvl w:val="3"/>
          <w:numId w:val="16"/>
        </w:numPr>
        <w:spacing w:before="240" w:line="240" w:lineRule="auto"/>
        <w:ind w:left="284"/>
        <w:jc w:val="both"/>
        <w:rPr>
          <w:rFonts w:ascii="Times New Roman" w:hAnsi="Times New Roman" w:cs="Times New Roman"/>
          <w:color w:val="000000" w:themeColor="text1"/>
        </w:rPr>
      </w:pPr>
      <w:r w:rsidRPr="000F45C2">
        <w:rPr>
          <w:rFonts w:ascii="Times New Roman" w:hAnsi="Times New Roman" w:cs="Times New Roman"/>
          <w:color w:val="000000" w:themeColor="text1"/>
        </w:rPr>
        <w:t xml:space="preserve">Wybrany Wykonawca jest zobowiązany do zawarcia umowy w sprawie zamówienia publicznego na warunkach określonych we Wzorze Umowy, stanowiącym </w:t>
      </w:r>
      <w:r w:rsidRPr="000F45C2">
        <w:rPr>
          <w:rFonts w:ascii="Times New Roman" w:hAnsi="Times New Roman" w:cs="Times New Roman"/>
          <w:b/>
          <w:color w:val="000000" w:themeColor="text1"/>
        </w:rPr>
        <w:t xml:space="preserve">Załącznik nr </w:t>
      </w:r>
      <w:r w:rsidR="00211486" w:rsidRPr="000F45C2">
        <w:rPr>
          <w:rFonts w:ascii="Times New Roman" w:hAnsi="Times New Roman" w:cs="Times New Roman"/>
          <w:b/>
          <w:color w:val="000000" w:themeColor="text1"/>
        </w:rPr>
        <w:t>1</w:t>
      </w:r>
      <w:r w:rsidRPr="000F45C2">
        <w:rPr>
          <w:rFonts w:ascii="Times New Roman" w:hAnsi="Times New Roman" w:cs="Times New Roman"/>
          <w:b/>
          <w:color w:val="000000" w:themeColor="text1"/>
        </w:rPr>
        <w:t xml:space="preserve"> do SWZ</w:t>
      </w:r>
      <w:r w:rsidRPr="000F45C2">
        <w:rPr>
          <w:rFonts w:ascii="Times New Roman" w:hAnsi="Times New Roman" w:cs="Times New Roman"/>
          <w:color w:val="000000" w:themeColor="text1"/>
        </w:rPr>
        <w:t>.</w:t>
      </w:r>
    </w:p>
    <w:p w14:paraId="00000138" w14:textId="77777777" w:rsidR="00D35FFB" w:rsidRPr="000F45C2" w:rsidRDefault="00BF3B8C" w:rsidP="00AA7EDC">
      <w:pPr>
        <w:numPr>
          <w:ilvl w:val="3"/>
          <w:numId w:val="16"/>
        </w:numPr>
        <w:spacing w:line="240" w:lineRule="auto"/>
        <w:ind w:left="284"/>
        <w:jc w:val="both"/>
        <w:rPr>
          <w:rFonts w:ascii="Times New Roman" w:hAnsi="Times New Roman" w:cs="Times New Roman"/>
          <w:color w:val="000000" w:themeColor="text1"/>
        </w:rPr>
      </w:pPr>
      <w:r w:rsidRPr="000F45C2">
        <w:rPr>
          <w:rFonts w:ascii="Times New Roman" w:hAnsi="Times New Roman" w:cs="Times New Roman"/>
          <w:color w:val="000000" w:themeColor="text1"/>
        </w:rPr>
        <w:t>Zakres świadczenia Wykonawcy wynikający z umowy jest tożsamy z jego zobowiązaniem zawartym w ofercie.</w:t>
      </w:r>
    </w:p>
    <w:p w14:paraId="00000139" w14:textId="51686602" w:rsidR="00D35FFB" w:rsidRPr="000F45C2" w:rsidRDefault="00BF3B8C" w:rsidP="00AA7EDC">
      <w:pPr>
        <w:numPr>
          <w:ilvl w:val="3"/>
          <w:numId w:val="16"/>
        </w:numPr>
        <w:spacing w:line="240" w:lineRule="auto"/>
        <w:ind w:left="284"/>
        <w:jc w:val="both"/>
        <w:rPr>
          <w:rFonts w:ascii="Times New Roman" w:hAnsi="Times New Roman" w:cs="Times New Roman"/>
          <w:color w:val="000000" w:themeColor="text1"/>
        </w:rPr>
      </w:pPr>
      <w:r w:rsidRPr="000F45C2">
        <w:rPr>
          <w:rFonts w:ascii="Times New Roman" w:hAnsi="Times New Roman" w:cs="Times New Roman"/>
          <w:color w:val="000000" w:themeColor="text1"/>
        </w:rPr>
        <w:t xml:space="preserve">Zamawiający przewiduje możliwość zmiany zawartej umowy w stosunku do treści wybranej oferty w zakresie uregulowanym w art. 454-455 PZP oraz wskazanym we Wzorze Umowy, stanowiącym </w:t>
      </w:r>
      <w:r w:rsidRPr="000F45C2">
        <w:rPr>
          <w:rFonts w:ascii="Times New Roman" w:hAnsi="Times New Roman" w:cs="Times New Roman"/>
          <w:b/>
          <w:color w:val="000000" w:themeColor="text1"/>
        </w:rPr>
        <w:t xml:space="preserve">Załącznik nr </w:t>
      </w:r>
      <w:r w:rsidR="00211486" w:rsidRPr="000F45C2">
        <w:rPr>
          <w:rFonts w:ascii="Times New Roman" w:hAnsi="Times New Roman" w:cs="Times New Roman"/>
          <w:b/>
          <w:color w:val="000000" w:themeColor="text1"/>
        </w:rPr>
        <w:t>1</w:t>
      </w:r>
      <w:r w:rsidRPr="000F45C2">
        <w:rPr>
          <w:rFonts w:ascii="Times New Roman" w:hAnsi="Times New Roman" w:cs="Times New Roman"/>
          <w:b/>
          <w:color w:val="000000" w:themeColor="text1"/>
        </w:rPr>
        <w:t xml:space="preserve"> do SWZ</w:t>
      </w:r>
      <w:r w:rsidRPr="000F45C2">
        <w:rPr>
          <w:rFonts w:ascii="Times New Roman" w:hAnsi="Times New Roman" w:cs="Times New Roman"/>
          <w:color w:val="000000" w:themeColor="text1"/>
        </w:rPr>
        <w:t>.</w:t>
      </w:r>
    </w:p>
    <w:p w14:paraId="0000013A" w14:textId="77777777" w:rsidR="00D35FFB" w:rsidRPr="000F45C2" w:rsidRDefault="00BF3B8C" w:rsidP="00AA7EDC">
      <w:pPr>
        <w:numPr>
          <w:ilvl w:val="3"/>
          <w:numId w:val="16"/>
        </w:numPr>
        <w:spacing w:line="240" w:lineRule="auto"/>
        <w:ind w:left="284"/>
        <w:jc w:val="both"/>
        <w:rPr>
          <w:rFonts w:ascii="Times New Roman" w:hAnsi="Times New Roman" w:cs="Times New Roman"/>
          <w:color w:val="000000" w:themeColor="text1"/>
        </w:rPr>
      </w:pPr>
      <w:r w:rsidRPr="000F45C2">
        <w:rPr>
          <w:rFonts w:ascii="Times New Roman" w:hAnsi="Times New Roman" w:cs="Times New Roman"/>
          <w:color w:val="000000" w:themeColor="text1"/>
        </w:rPr>
        <w:t>Zmiana umowy wymaga dla swej ważności, pod rygorem nieważności, zachowania formy pisemnej.</w:t>
      </w:r>
    </w:p>
    <w:p w14:paraId="0000013B" w14:textId="77777777"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33" w:name="_Toc72228783"/>
      <w:r w:rsidRPr="000F45C2">
        <w:rPr>
          <w:rFonts w:ascii="Times New Roman" w:hAnsi="Times New Roman" w:cs="Times New Roman"/>
          <w:b/>
          <w:bCs/>
          <w:color w:val="000000" w:themeColor="text1"/>
          <w:sz w:val="22"/>
          <w:szCs w:val="22"/>
        </w:rPr>
        <w:t>XIV. Pouczenie o środkach ochrony prawnej przysługujących Wykonawcy</w:t>
      </w:r>
      <w:bookmarkEnd w:id="33"/>
    </w:p>
    <w:p w14:paraId="0000013C" w14:textId="77777777" w:rsidR="00D35FFB" w:rsidRPr="000F45C2" w:rsidRDefault="00BF3B8C" w:rsidP="00AA7EDC">
      <w:pPr>
        <w:numPr>
          <w:ilvl w:val="0"/>
          <w:numId w:val="6"/>
        </w:numPr>
        <w:spacing w:before="240"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Odwołanie przysługuje na:</w:t>
      </w:r>
    </w:p>
    <w:p w14:paraId="0000013F" w14:textId="77777777" w:rsidR="00D35FFB" w:rsidRPr="000F45C2" w:rsidRDefault="00BF3B8C" w:rsidP="008A6CA6">
      <w:pPr>
        <w:spacing w:line="240" w:lineRule="auto"/>
        <w:ind w:left="868" w:hanging="425"/>
        <w:jc w:val="both"/>
        <w:rPr>
          <w:rFonts w:ascii="Times New Roman" w:hAnsi="Times New Roman" w:cs="Times New Roman"/>
          <w:color w:val="000000" w:themeColor="text1"/>
        </w:rPr>
      </w:pPr>
      <w:r w:rsidRPr="000F45C2">
        <w:rPr>
          <w:rFonts w:ascii="Times New Roman" w:hAnsi="Times New Roman" w:cs="Times New Roman"/>
          <w:color w:val="000000" w:themeColor="text1"/>
        </w:rPr>
        <w:t>1)</w:t>
      </w:r>
      <w:r w:rsidRPr="000F45C2">
        <w:rPr>
          <w:rFonts w:ascii="Times New Roman" w:hAnsi="Times New Roman" w:cs="Times New Roman"/>
          <w:color w:val="000000" w:themeColor="text1"/>
        </w:rPr>
        <w:tab/>
        <w:t>niezgodną z przepisami ustawy czynność Zamawiającego, podjętą w postępowaniu o udzielenie zamówienia, w tym na projektowane postanowienie umowy;</w:t>
      </w:r>
    </w:p>
    <w:p w14:paraId="00000140" w14:textId="77777777" w:rsidR="00D35FFB" w:rsidRPr="000F45C2" w:rsidRDefault="00BF3B8C" w:rsidP="008A6CA6">
      <w:pPr>
        <w:spacing w:line="240" w:lineRule="auto"/>
        <w:ind w:left="868" w:hanging="425"/>
        <w:jc w:val="both"/>
        <w:rPr>
          <w:rFonts w:ascii="Times New Roman" w:hAnsi="Times New Roman" w:cs="Times New Roman"/>
          <w:color w:val="000000" w:themeColor="text1"/>
        </w:rPr>
      </w:pPr>
      <w:r w:rsidRPr="000F45C2">
        <w:rPr>
          <w:rFonts w:ascii="Times New Roman" w:hAnsi="Times New Roman" w:cs="Times New Roman"/>
          <w:color w:val="000000" w:themeColor="text1"/>
        </w:rPr>
        <w:t>2)</w:t>
      </w:r>
      <w:r w:rsidRPr="000F45C2">
        <w:rPr>
          <w:rFonts w:ascii="Times New Roman" w:hAnsi="Times New Roman" w:cs="Times New Roman"/>
          <w:color w:val="000000" w:themeColor="text1"/>
        </w:rPr>
        <w:tab/>
        <w:t>zaniechanie czynności w postępowaniu o udzielenie zamówienia do której zamawiający był obowiązany na podstawie ustawy;</w:t>
      </w:r>
    </w:p>
    <w:p w14:paraId="00000141"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Odwołanie wobec treści ogłoszenia lub treści SWZ wnosi się w terminie 5 dni od dnia zamieszczenia ogłoszenia w Biuletynie Zamówień Publicznych lub treści SWZ na stronie internetowej.</w:t>
      </w:r>
    </w:p>
    <w:p w14:paraId="00000143"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Odwołanie wnosi się w terminie:</w:t>
      </w:r>
    </w:p>
    <w:p w14:paraId="00000144" w14:textId="77777777" w:rsidR="00D35FFB" w:rsidRPr="000F45C2" w:rsidRDefault="00BF3B8C" w:rsidP="008A6CA6">
      <w:pPr>
        <w:spacing w:line="240" w:lineRule="auto"/>
        <w:ind w:left="709" w:hanging="425"/>
        <w:jc w:val="both"/>
        <w:rPr>
          <w:rFonts w:ascii="Times New Roman" w:hAnsi="Times New Roman" w:cs="Times New Roman"/>
          <w:color w:val="000000" w:themeColor="text1"/>
        </w:rPr>
      </w:pPr>
      <w:r w:rsidRPr="000F45C2">
        <w:rPr>
          <w:rFonts w:ascii="Times New Roman" w:hAnsi="Times New Roman" w:cs="Times New Roman"/>
          <w:color w:val="000000" w:themeColor="text1"/>
        </w:rPr>
        <w:t>1)</w:t>
      </w:r>
      <w:r w:rsidRPr="000F45C2">
        <w:rPr>
          <w:rFonts w:ascii="Times New Roman" w:hAnsi="Times New Roman" w:cs="Times New Roman"/>
          <w:color w:val="000000" w:themeColor="text1"/>
        </w:rPr>
        <w:tab/>
        <w:t>5 dni od dnia przekazania informacji o czynności zamawiającego stanowiącej podstawę jego wniesienia, jeżeli informacja została przekazana przy użyciu środków komunikacji elektronicznej,</w:t>
      </w:r>
    </w:p>
    <w:p w14:paraId="00000145" w14:textId="77777777" w:rsidR="00D35FFB" w:rsidRPr="000F45C2" w:rsidRDefault="00BF3B8C" w:rsidP="008A6CA6">
      <w:pPr>
        <w:spacing w:line="240" w:lineRule="auto"/>
        <w:ind w:left="709" w:hanging="425"/>
        <w:jc w:val="both"/>
        <w:rPr>
          <w:rFonts w:ascii="Times New Roman" w:hAnsi="Times New Roman" w:cs="Times New Roman"/>
          <w:color w:val="000000" w:themeColor="text1"/>
        </w:rPr>
      </w:pPr>
      <w:r w:rsidRPr="000F45C2">
        <w:rPr>
          <w:rFonts w:ascii="Times New Roman" w:hAnsi="Times New Roman" w:cs="Times New Roman"/>
          <w:color w:val="000000" w:themeColor="text1"/>
        </w:rPr>
        <w:t>2)</w:t>
      </w:r>
      <w:r w:rsidRPr="000F45C2">
        <w:rPr>
          <w:rFonts w:ascii="Times New Roman" w:hAnsi="Times New Roman" w:cs="Times New Roman"/>
          <w:color w:val="000000" w:themeColor="text1"/>
        </w:rPr>
        <w:tab/>
        <w:t>10 dni od dnia przekazania informacji o czynności zamawiającego stanowiącej podstawę jego wniesienia, jeżeli informacja została przekazana w sposób inny niż określony w pkt 1).</w:t>
      </w:r>
    </w:p>
    <w:p w14:paraId="00000146"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Na orzeczenie Izby oraz postanowienie Prezesa Izby, o którym mowa w art. 519 ust. 1 ustawy PZP, stronom oraz uczestnikom postępowania odwoławczego przysługuje skarga do sądu.</w:t>
      </w:r>
    </w:p>
    <w:p w14:paraId="00000148"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Skargę wnosi się do Sądu Okręgowego w Warszawie - sądu zamówień publicznych, zwanego dalej "sądem zamówień publicznych".</w:t>
      </w:r>
    </w:p>
    <w:p w14:paraId="0000014A"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lastRenderedPageBreak/>
        <w:t>Prezes Izby przekazuje skargę wraz z aktami postępowania odwoławczego do sądu zamówień publicznych w terminie 7 dni od dnia jej otrzymania.</w:t>
      </w:r>
    </w:p>
    <w:p w14:paraId="0000014C" w14:textId="77777777"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34" w:name="_Toc72228784"/>
      <w:r w:rsidRPr="000F45C2">
        <w:rPr>
          <w:rFonts w:ascii="Times New Roman" w:hAnsi="Times New Roman" w:cs="Times New Roman"/>
          <w:b/>
          <w:bCs/>
          <w:color w:val="000000" w:themeColor="text1"/>
          <w:sz w:val="22"/>
          <w:szCs w:val="22"/>
        </w:rPr>
        <w:t>XXV. Spis załączników</w:t>
      </w:r>
      <w:bookmarkEnd w:id="34"/>
    </w:p>
    <w:p w14:paraId="7529F392" w14:textId="77777777" w:rsidR="00C67ED6" w:rsidRPr="000F45C2" w:rsidRDefault="00C67ED6"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Wzór Umowy</w:t>
      </w:r>
    </w:p>
    <w:p w14:paraId="0000014D" w14:textId="32DD5ADA" w:rsidR="00D35FFB" w:rsidRPr="000F45C2" w:rsidRDefault="00F13FB7" w:rsidP="00AA7EDC">
      <w:pPr>
        <w:numPr>
          <w:ilvl w:val="0"/>
          <w:numId w:val="28"/>
        </w:numPr>
        <w:spacing w:line="240" w:lineRule="auto"/>
        <w:rPr>
          <w:rFonts w:ascii="Times New Roman" w:hAnsi="Times New Roman" w:cs="Times New Roman"/>
          <w:color w:val="000000" w:themeColor="text1"/>
        </w:rPr>
      </w:pPr>
      <w:r>
        <w:rPr>
          <w:rFonts w:ascii="Times New Roman" w:hAnsi="Times New Roman" w:cs="Times New Roman"/>
          <w:color w:val="000000" w:themeColor="text1"/>
        </w:rPr>
        <w:t>D</w:t>
      </w:r>
      <w:r w:rsidR="00C67ED6" w:rsidRPr="000F45C2">
        <w:rPr>
          <w:rFonts w:ascii="Times New Roman" w:hAnsi="Times New Roman" w:cs="Times New Roman"/>
          <w:color w:val="000000" w:themeColor="text1"/>
        </w:rPr>
        <w:t>okumentacja projektowa</w:t>
      </w:r>
    </w:p>
    <w:p w14:paraId="33B82000" w14:textId="5350E6E5" w:rsidR="00C67ED6" w:rsidRPr="000F45C2" w:rsidRDefault="00C67ED6"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Oświadczenie o spełnianiu warunków udziału w postępowaniu</w:t>
      </w:r>
    </w:p>
    <w:p w14:paraId="61B6B9DA" w14:textId="404A5418" w:rsidR="00D2175C" w:rsidRPr="000F45C2" w:rsidRDefault="00D2175C"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Oświadczenie o braku podstaw do wykluczenia</w:t>
      </w:r>
    </w:p>
    <w:p w14:paraId="37B4D488" w14:textId="6C449756" w:rsidR="00C67ED6" w:rsidRPr="000F45C2" w:rsidRDefault="00C67ED6"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Oświadczenie o grupie kapitałowej</w:t>
      </w:r>
    </w:p>
    <w:p w14:paraId="1E6EB289" w14:textId="62446A58" w:rsidR="00872B1A" w:rsidRPr="000F45C2" w:rsidRDefault="00872B1A"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Formularz „Doświadczenie”</w:t>
      </w:r>
    </w:p>
    <w:p w14:paraId="75B0A727" w14:textId="04D897D9" w:rsidR="00710FF5" w:rsidRPr="000F45C2" w:rsidRDefault="00710FF5"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Formularz „Wykaz osób”</w:t>
      </w:r>
    </w:p>
    <w:p w14:paraId="6F2153F2" w14:textId="3CC2922A" w:rsidR="00857B51" w:rsidRDefault="00857B51"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Formularz Ofert</w:t>
      </w:r>
      <w:r w:rsidR="00DB7C6E">
        <w:rPr>
          <w:rFonts w:ascii="Times New Roman" w:hAnsi="Times New Roman" w:cs="Times New Roman"/>
          <w:color w:val="000000" w:themeColor="text1"/>
        </w:rPr>
        <w:t>y</w:t>
      </w:r>
      <w:r w:rsidR="001206D8">
        <w:rPr>
          <w:rFonts w:ascii="Times New Roman" w:hAnsi="Times New Roman" w:cs="Times New Roman"/>
          <w:color w:val="000000" w:themeColor="text1"/>
        </w:rPr>
        <w:t xml:space="preserve"> </w:t>
      </w:r>
    </w:p>
    <w:p w14:paraId="75F5E825" w14:textId="52CFDA5A" w:rsidR="00DB7C6E" w:rsidRPr="000F45C2" w:rsidRDefault="00DB7C6E" w:rsidP="00DB7C6E">
      <w:pPr>
        <w:spacing w:line="240" w:lineRule="auto"/>
        <w:ind w:left="284"/>
        <w:rPr>
          <w:rFonts w:ascii="Times New Roman" w:hAnsi="Times New Roman" w:cs="Times New Roman"/>
          <w:color w:val="000000" w:themeColor="text1"/>
        </w:rPr>
      </w:pPr>
      <w:r>
        <w:rPr>
          <w:rFonts w:ascii="Times New Roman" w:hAnsi="Times New Roman" w:cs="Times New Roman"/>
          <w:color w:val="000000" w:themeColor="text1"/>
        </w:rPr>
        <w:t xml:space="preserve"> 8 a   Kosztorys Ofertowy</w:t>
      </w:r>
    </w:p>
    <w:p w14:paraId="0186C7F3" w14:textId="48AEEF26" w:rsidR="00857B51" w:rsidRPr="0029740E" w:rsidRDefault="00D93CF4"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Zobowi</w:t>
      </w:r>
      <w:r>
        <w:rPr>
          <w:rFonts w:ascii="Times New Roman" w:hAnsi="Times New Roman" w:cs="Times New Roman"/>
          <w:color w:val="000000" w:themeColor="text1"/>
        </w:rPr>
        <w:t>ązanie podmiotu trzeciego</w:t>
      </w:r>
    </w:p>
    <w:sectPr w:rsidR="00857B51" w:rsidRPr="0029740E" w:rsidSect="00EE4F07">
      <w:headerReference w:type="default" r:id="rId12"/>
      <w:footerReference w:type="default" r:id="rId13"/>
      <w:pgSz w:w="11909" w:h="16834"/>
      <w:pgMar w:top="1440" w:right="1440" w:bottom="1440" w:left="1440" w:header="426"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60212" w14:textId="77777777" w:rsidR="00C61833" w:rsidRDefault="00C61833">
      <w:pPr>
        <w:spacing w:line="240" w:lineRule="auto"/>
      </w:pPr>
      <w:r>
        <w:separator/>
      </w:r>
    </w:p>
  </w:endnote>
  <w:endnote w:type="continuationSeparator" w:id="0">
    <w:p w14:paraId="69918168" w14:textId="77777777" w:rsidR="00C61833" w:rsidRDefault="00C618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IDFont+F2">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B9AF281" w:rsidR="00D35FFB" w:rsidRDefault="00BF3B8C">
    <w:pPr>
      <w:jc w:val="right"/>
    </w:pPr>
    <w:r>
      <w:fldChar w:fldCharType="begin"/>
    </w:r>
    <w:r>
      <w:instrText>PAGE</w:instrText>
    </w:r>
    <w:r>
      <w:fldChar w:fldCharType="separate"/>
    </w:r>
    <w:r w:rsidR="00182E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9D26E" w14:textId="77777777" w:rsidR="00C61833" w:rsidRDefault="00C61833">
      <w:pPr>
        <w:spacing w:line="240" w:lineRule="auto"/>
      </w:pPr>
      <w:bookmarkStart w:id="0" w:name="_Hlk71104341"/>
      <w:bookmarkEnd w:id="0"/>
      <w:r>
        <w:separator/>
      </w:r>
    </w:p>
  </w:footnote>
  <w:footnote w:type="continuationSeparator" w:id="0">
    <w:p w14:paraId="0A833003" w14:textId="77777777" w:rsidR="00C61833" w:rsidRDefault="00C618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4533" w14:textId="1DE6A52F" w:rsidR="00C162EE" w:rsidRDefault="00C162EE" w:rsidP="005F4101">
    <w:pPr>
      <w:ind w:right="-185" w:hanging="142"/>
      <w:jc w:val="center"/>
      <w:rPr>
        <w:rFonts w:ascii="Times New Roman" w:eastAsia="Calibri" w:hAnsi="Times New Roman" w:cs="Times New Roman"/>
        <w:i/>
        <w:iCs/>
        <w:color w:val="434343"/>
      </w:rPr>
    </w:pPr>
    <w:r w:rsidRPr="005F4101">
      <w:rPr>
        <w:rFonts w:ascii="Times New Roman" w:eastAsia="Calibri" w:hAnsi="Times New Roman" w:cs="Times New Roman"/>
        <w:i/>
        <w:iCs/>
        <w:color w:val="434343"/>
        <w:sz w:val="20"/>
        <w:szCs w:val="20"/>
      </w:rPr>
      <w:t>_________________________________________________________________________________</w:t>
    </w:r>
  </w:p>
  <w:p w14:paraId="345BACC7" w14:textId="77777777" w:rsidR="00EE4F07" w:rsidRPr="00EE4F07" w:rsidRDefault="00EE4F07" w:rsidP="00C162EE">
    <w:pPr>
      <w:jc w:val="center"/>
      <w:rPr>
        <w:rFonts w:ascii="Times New Roman" w:eastAsia="Calibri" w:hAnsi="Times New Roman" w:cs="Times New Roman"/>
        <w:i/>
        <w:iCs/>
        <w:color w:val="434343"/>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FA2"/>
    <w:multiLevelType w:val="multilevel"/>
    <w:tmpl w:val="CD5A97CA"/>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19978DD"/>
    <w:multiLevelType w:val="multilevel"/>
    <w:tmpl w:val="184C9FB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 w15:restartNumberingAfterBreak="0">
    <w:nsid w:val="028A17F9"/>
    <w:multiLevelType w:val="multilevel"/>
    <w:tmpl w:val="DE6C943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 w15:restartNumberingAfterBreak="0">
    <w:nsid w:val="06E540BF"/>
    <w:multiLevelType w:val="multilevel"/>
    <w:tmpl w:val="2C7A955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 w15:restartNumberingAfterBreak="0">
    <w:nsid w:val="088D2952"/>
    <w:multiLevelType w:val="multilevel"/>
    <w:tmpl w:val="EAD2436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 w15:restartNumberingAfterBreak="0">
    <w:nsid w:val="095527EB"/>
    <w:multiLevelType w:val="multilevel"/>
    <w:tmpl w:val="570AB58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C374DD8"/>
    <w:multiLevelType w:val="multilevel"/>
    <w:tmpl w:val="56B249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F363842"/>
    <w:multiLevelType w:val="hybridMultilevel"/>
    <w:tmpl w:val="362A381C"/>
    <w:lvl w:ilvl="0" w:tplc="F5FA0084">
      <w:start w:val="1"/>
      <w:numFmt w:val="bullet"/>
      <w:lvlText w:val=""/>
      <w:lvlJc w:val="left"/>
      <w:pPr>
        <w:ind w:left="1296" w:hanging="360"/>
      </w:pPr>
      <w:rPr>
        <w:rFonts w:ascii="Symbol" w:hAnsi="Symbol" w:hint="default"/>
        <w:color w:val="auto"/>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8" w15:restartNumberingAfterBreak="0">
    <w:nsid w:val="0F7A6C2C"/>
    <w:multiLevelType w:val="multilevel"/>
    <w:tmpl w:val="2FB24BD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0C913B7"/>
    <w:multiLevelType w:val="multilevel"/>
    <w:tmpl w:val="EDD6CA8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0" w15:restartNumberingAfterBreak="0">
    <w:nsid w:val="12A14FCE"/>
    <w:multiLevelType w:val="multilevel"/>
    <w:tmpl w:val="A1608F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CD13C88"/>
    <w:multiLevelType w:val="hybridMultilevel"/>
    <w:tmpl w:val="DED655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FD6A4F"/>
    <w:multiLevelType w:val="multilevel"/>
    <w:tmpl w:val="AD123F76"/>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imes New Roman" w:eastAsia="Arial" w:hAnsi="Times New Roman" w:cs="Times New Roman"/>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0AB688A"/>
    <w:multiLevelType w:val="multilevel"/>
    <w:tmpl w:val="85C8D7A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32E569D"/>
    <w:multiLevelType w:val="multilevel"/>
    <w:tmpl w:val="2CBC8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27DC5F63"/>
    <w:multiLevelType w:val="multilevel"/>
    <w:tmpl w:val="63B459A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6" w15:restartNumberingAfterBreak="0">
    <w:nsid w:val="2CB013F9"/>
    <w:multiLevelType w:val="hybridMultilevel"/>
    <w:tmpl w:val="60784FFC"/>
    <w:lvl w:ilvl="0" w:tplc="89F4CCDA">
      <w:start w:val="5"/>
      <w:numFmt w:val="bullet"/>
      <w:lvlText w:val="-"/>
      <w:lvlJc w:val="left"/>
      <w:pPr>
        <w:ind w:left="1228" w:hanging="360"/>
      </w:pPr>
      <w:rPr>
        <w:rFonts w:ascii="Times New Roman" w:eastAsia="Arial" w:hAnsi="Times New Roman" w:cs="Times New Roman" w:hint="default"/>
      </w:rPr>
    </w:lvl>
    <w:lvl w:ilvl="1" w:tplc="04150003" w:tentative="1">
      <w:start w:val="1"/>
      <w:numFmt w:val="bullet"/>
      <w:lvlText w:val="o"/>
      <w:lvlJc w:val="left"/>
      <w:pPr>
        <w:ind w:left="1948" w:hanging="360"/>
      </w:pPr>
      <w:rPr>
        <w:rFonts w:ascii="Courier New" w:hAnsi="Courier New" w:cs="Courier New" w:hint="default"/>
      </w:rPr>
    </w:lvl>
    <w:lvl w:ilvl="2" w:tplc="04150005" w:tentative="1">
      <w:start w:val="1"/>
      <w:numFmt w:val="bullet"/>
      <w:lvlText w:val=""/>
      <w:lvlJc w:val="left"/>
      <w:pPr>
        <w:ind w:left="2668" w:hanging="360"/>
      </w:pPr>
      <w:rPr>
        <w:rFonts w:ascii="Wingdings" w:hAnsi="Wingdings" w:hint="default"/>
      </w:rPr>
    </w:lvl>
    <w:lvl w:ilvl="3" w:tplc="04150001" w:tentative="1">
      <w:start w:val="1"/>
      <w:numFmt w:val="bullet"/>
      <w:lvlText w:val=""/>
      <w:lvlJc w:val="left"/>
      <w:pPr>
        <w:ind w:left="3388" w:hanging="360"/>
      </w:pPr>
      <w:rPr>
        <w:rFonts w:ascii="Symbol" w:hAnsi="Symbol" w:hint="default"/>
      </w:rPr>
    </w:lvl>
    <w:lvl w:ilvl="4" w:tplc="04150003" w:tentative="1">
      <w:start w:val="1"/>
      <w:numFmt w:val="bullet"/>
      <w:lvlText w:val="o"/>
      <w:lvlJc w:val="left"/>
      <w:pPr>
        <w:ind w:left="4108" w:hanging="360"/>
      </w:pPr>
      <w:rPr>
        <w:rFonts w:ascii="Courier New" w:hAnsi="Courier New" w:cs="Courier New" w:hint="default"/>
      </w:rPr>
    </w:lvl>
    <w:lvl w:ilvl="5" w:tplc="04150005" w:tentative="1">
      <w:start w:val="1"/>
      <w:numFmt w:val="bullet"/>
      <w:lvlText w:val=""/>
      <w:lvlJc w:val="left"/>
      <w:pPr>
        <w:ind w:left="4828" w:hanging="360"/>
      </w:pPr>
      <w:rPr>
        <w:rFonts w:ascii="Wingdings" w:hAnsi="Wingdings" w:hint="default"/>
      </w:rPr>
    </w:lvl>
    <w:lvl w:ilvl="6" w:tplc="04150001" w:tentative="1">
      <w:start w:val="1"/>
      <w:numFmt w:val="bullet"/>
      <w:lvlText w:val=""/>
      <w:lvlJc w:val="left"/>
      <w:pPr>
        <w:ind w:left="5548" w:hanging="360"/>
      </w:pPr>
      <w:rPr>
        <w:rFonts w:ascii="Symbol" w:hAnsi="Symbol" w:hint="default"/>
      </w:rPr>
    </w:lvl>
    <w:lvl w:ilvl="7" w:tplc="04150003" w:tentative="1">
      <w:start w:val="1"/>
      <w:numFmt w:val="bullet"/>
      <w:lvlText w:val="o"/>
      <w:lvlJc w:val="left"/>
      <w:pPr>
        <w:ind w:left="6268" w:hanging="360"/>
      </w:pPr>
      <w:rPr>
        <w:rFonts w:ascii="Courier New" w:hAnsi="Courier New" w:cs="Courier New" w:hint="default"/>
      </w:rPr>
    </w:lvl>
    <w:lvl w:ilvl="8" w:tplc="04150005" w:tentative="1">
      <w:start w:val="1"/>
      <w:numFmt w:val="bullet"/>
      <w:lvlText w:val=""/>
      <w:lvlJc w:val="left"/>
      <w:pPr>
        <w:ind w:left="6988" w:hanging="360"/>
      </w:pPr>
      <w:rPr>
        <w:rFonts w:ascii="Wingdings" w:hAnsi="Wingdings" w:hint="default"/>
      </w:rPr>
    </w:lvl>
  </w:abstractNum>
  <w:abstractNum w:abstractNumId="17" w15:restartNumberingAfterBreak="0">
    <w:nsid w:val="2D51416F"/>
    <w:multiLevelType w:val="multilevel"/>
    <w:tmpl w:val="E0F6FFA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8" w15:restartNumberingAfterBreak="0">
    <w:nsid w:val="3B8F1581"/>
    <w:multiLevelType w:val="multilevel"/>
    <w:tmpl w:val="54DA8D5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E003E62"/>
    <w:multiLevelType w:val="multilevel"/>
    <w:tmpl w:val="FDD46CD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0" w15:restartNumberingAfterBreak="0">
    <w:nsid w:val="41F17631"/>
    <w:multiLevelType w:val="multilevel"/>
    <w:tmpl w:val="26888D7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1" w15:restartNumberingAfterBreak="0">
    <w:nsid w:val="424C2BFB"/>
    <w:multiLevelType w:val="multilevel"/>
    <w:tmpl w:val="CBA4C85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42754618"/>
    <w:multiLevelType w:val="multilevel"/>
    <w:tmpl w:val="B4965C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3F96628"/>
    <w:multiLevelType w:val="multilevel"/>
    <w:tmpl w:val="B1942AE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15:restartNumberingAfterBreak="0">
    <w:nsid w:val="44687C09"/>
    <w:multiLevelType w:val="multilevel"/>
    <w:tmpl w:val="130C0EC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461547F8"/>
    <w:multiLevelType w:val="multilevel"/>
    <w:tmpl w:val="82F6779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B7F0D5E"/>
    <w:multiLevelType w:val="multilevel"/>
    <w:tmpl w:val="E548BDB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4BFE257F"/>
    <w:multiLevelType w:val="multilevel"/>
    <w:tmpl w:val="6576FE6A"/>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8" w15:restartNumberingAfterBreak="0">
    <w:nsid w:val="4CFC1EA6"/>
    <w:multiLevelType w:val="multilevel"/>
    <w:tmpl w:val="D6C2592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BC13F31"/>
    <w:multiLevelType w:val="multilevel"/>
    <w:tmpl w:val="E4A073B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0" w15:restartNumberingAfterBreak="0">
    <w:nsid w:val="5FCA23E3"/>
    <w:multiLevelType w:val="hybridMultilevel"/>
    <w:tmpl w:val="D7A45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B11982"/>
    <w:multiLevelType w:val="multilevel"/>
    <w:tmpl w:val="99946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2D26585"/>
    <w:multiLevelType w:val="multilevel"/>
    <w:tmpl w:val="E51CFE8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5C61DB3"/>
    <w:multiLevelType w:val="multilevel"/>
    <w:tmpl w:val="3B9EAB7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B7A70DA"/>
    <w:multiLevelType w:val="hybridMultilevel"/>
    <w:tmpl w:val="DA884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A91103"/>
    <w:multiLevelType w:val="hybridMultilevel"/>
    <w:tmpl w:val="9F46EC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6C5C500A"/>
    <w:multiLevelType w:val="multilevel"/>
    <w:tmpl w:val="C9A8AF8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E9A63F9"/>
    <w:multiLevelType w:val="multilevel"/>
    <w:tmpl w:val="130C0EC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73891EE3"/>
    <w:multiLevelType w:val="hybridMultilevel"/>
    <w:tmpl w:val="59C2DC8E"/>
    <w:lvl w:ilvl="0" w:tplc="04150001">
      <w:start w:val="1"/>
      <w:numFmt w:val="bullet"/>
      <w:lvlText w:val=""/>
      <w:lvlJc w:val="left"/>
      <w:pPr>
        <w:ind w:left="2420" w:hanging="360"/>
      </w:pPr>
      <w:rPr>
        <w:rFonts w:ascii="Symbol" w:hAnsi="Symbol" w:hint="default"/>
      </w:rPr>
    </w:lvl>
    <w:lvl w:ilvl="1" w:tplc="04150003" w:tentative="1">
      <w:start w:val="1"/>
      <w:numFmt w:val="bullet"/>
      <w:lvlText w:val="o"/>
      <w:lvlJc w:val="left"/>
      <w:pPr>
        <w:ind w:left="3140" w:hanging="360"/>
      </w:pPr>
      <w:rPr>
        <w:rFonts w:ascii="Courier New" w:hAnsi="Courier New" w:cs="Courier New" w:hint="default"/>
      </w:rPr>
    </w:lvl>
    <w:lvl w:ilvl="2" w:tplc="04150005" w:tentative="1">
      <w:start w:val="1"/>
      <w:numFmt w:val="bullet"/>
      <w:lvlText w:val=""/>
      <w:lvlJc w:val="left"/>
      <w:pPr>
        <w:ind w:left="3860" w:hanging="360"/>
      </w:pPr>
      <w:rPr>
        <w:rFonts w:ascii="Wingdings" w:hAnsi="Wingdings" w:hint="default"/>
      </w:rPr>
    </w:lvl>
    <w:lvl w:ilvl="3" w:tplc="04150001" w:tentative="1">
      <w:start w:val="1"/>
      <w:numFmt w:val="bullet"/>
      <w:lvlText w:val=""/>
      <w:lvlJc w:val="left"/>
      <w:pPr>
        <w:ind w:left="4580" w:hanging="360"/>
      </w:pPr>
      <w:rPr>
        <w:rFonts w:ascii="Symbol" w:hAnsi="Symbol" w:hint="default"/>
      </w:rPr>
    </w:lvl>
    <w:lvl w:ilvl="4" w:tplc="04150003" w:tentative="1">
      <w:start w:val="1"/>
      <w:numFmt w:val="bullet"/>
      <w:lvlText w:val="o"/>
      <w:lvlJc w:val="left"/>
      <w:pPr>
        <w:ind w:left="5300" w:hanging="360"/>
      </w:pPr>
      <w:rPr>
        <w:rFonts w:ascii="Courier New" w:hAnsi="Courier New" w:cs="Courier New" w:hint="default"/>
      </w:rPr>
    </w:lvl>
    <w:lvl w:ilvl="5" w:tplc="04150005" w:tentative="1">
      <w:start w:val="1"/>
      <w:numFmt w:val="bullet"/>
      <w:lvlText w:val=""/>
      <w:lvlJc w:val="left"/>
      <w:pPr>
        <w:ind w:left="6020" w:hanging="360"/>
      </w:pPr>
      <w:rPr>
        <w:rFonts w:ascii="Wingdings" w:hAnsi="Wingdings" w:hint="default"/>
      </w:rPr>
    </w:lvl>
    <w:lvl w:ilvl="6" w:tplc="04150001" w:tentative="1">
      <w:start w:val="1"/>
      <w:numFmt w:val="bullet"/>
      <w:lvlText w:val=""/>
      <w:lvlJc w:val="left"/>
      <w:pPr>
        <w:ind w:left="6740" w:hanging="360"/>
      </w:pPr>
      <w:rPr>
        <w:rFonts w:ascii="Symbol" w:hAnsi="Symbol" w:hint="default"/>
      </w:rPr>
    </w:lvl>
    <w:lvl w:ilvl="7" w:tplc="04150003" w:tentative="1">
      <w:start w:val="1"/>
      <w:numFmt w:val="bullet"/>
      <w:lvlText w:val="o"/>
      <w:lvlJc w:val="left"/>
      <w:pPr>
        <w:ind w:left="7460" w:hanging="360"/>
      </w:pPr>
      <w:rPr>
        <w:rFonts w:ascii="Courier New" w:hAnsi="Courier New" w:cs="Courier New" w:hint="default"/>
      </w:rPr>
    </w:lvl>
    <w:lvl w:ilvl="8" w:tplc="04150005" w:tentative="1">
      <w:start w:val="1"/>
      <w:numFmt w:val="bullet"/>
      <w:lvlText w:val=""/>
      <w:lvlJc w:val="left"/>
      <w:pPr>
        <w:ind w:left="8180" w:hanging="360"/>
      </w:pPr>
      <w:rPr>
        <w:rFonts w:ascii="Wingdings" w:hAnsi="Wingdings" w:hint="default"/>
      </w:rPr>
    </w:lvl>
  </w:abstractNum>
  <w:abstractNum w:abstractNumId="39" w15:restartNumberingAfterBreak="0">
    <w:nsid w:val="738A3705"/>
    <w:multiLevelType w:val="hybridMultilevel"/>
    <w:tmpl w:val="879E2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5871EE6"/>
    <w:multiLevelType w:val="multilevel"/>
    <w:tmpl w:val="40F432B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1" w15:restartNumberingAfterBreak="0">
    <w:nsid w:val="77C507EB"/>
    <w:multiLevelType w:val="multilevel"/>
    <w:tmpl w:val="F5E6103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E556221"/>
    <w:multiLevelType w:val="multilevel"/>
    <w:tmpl w:val="C9A8AF8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FC62967"/>
    <w:multiLevelType w:val="multilevel"/>
    <w:tmpl w:val="26ACE6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75240754">
    <w:abstractNumId w:val="5"/>
  </w:num>
  <w:num w:numId="2" w16cid:durableId="347219985">
    <w:abstractNumId w:val="33"/>
  </w:num>
  <w:num w:numId="3" w16cid:durableId="1942569035">
    <w:abstractNumId w:val="26"/>
  </w:num>
  <w:num w:numId="4" w16cid:durableId="2001350666">
    <w:abstractNumId w:val="9"/>
  </w:num>
  <w:num w:numId="5" w16cid:durableId="257057722">
    <w:abstractNumId w:val="13"/>
  </w:num>
  <w:num w:numId="6" w16cid:durableId="1401444198">
    <w:abstractNumId w:val="32"/>
  </w:num>
  <w:num w:numId="7" w16cid:durableId="1111781054">
    <w:abstractNumId w:val="42"/>
  </w:num>
  <w:num w:numId="8" w16cid:durableId="1477407070">
    <w:abstractNumId w:val="3"/>
  </w:num>
  <w:num w:numId="9" w16cid:durableId="1201672243">
    <w:abstractNumId w:val="23"/>
  </w:num>
  <w:num w:numId="10" w16cid:durableId="290794763">
    <w:abstractNumId w:val="1"/>
  </w:num>
  <w:num w:numId="11" w16cid:durableId="955407366">
    <w:abstractNumId w:val="29"/>
  </w:num>
  <w:num w:numId="12" w16cid:durableId="236015270">
    <w:abstractNumId w:val="14"/>
  </w:num>
  <w:num w:numId="13" w16cid:durableId="1269042672">
    <w:abstractNumId w:val="17"/>
  </w:num>
  <w:num w:numId="14" w16cid:durableId="320355593">
    <w:abstractNumId w:val="21"/>
  </w:num>
  <w:num w:numId="15" w16cid:durableId="1322929321">
    <w:abstractNumId w:val="41"/>
  </w:num>
  <w:num w:numId="16" w16cid:durableId="520893878">
    <w:abstractNumId w:val="28"/>
  </w:num>
  <w:num w:numId="17" w16cid:durableId="1291205736">
    <w:abstractNumId w:val="8"/>
  </w:num>
  <w:num w:numId="18" w16cid:durableId="1349452520">
    <w:abstractNumId w:val="10"/>
  </w:num>
  <w:num w:numId="19" w16cid:durableId="959413960">
    <w:abstractNumId w:val="15"/>
  </w:num>
  <w:num w:numId="20" w16cid:durableId="423115353">
    <w:abstractNumId w:val="27"/>
  </w:num>
  <w:num w:numId="21" w16cid:durableId="1555048389">
    <w:abstractNumId w:val="40"/>
  </w:num>
  <w:num w:numId="22" w16cid:durableId="1302225313">
    <w:abstractNumId w:val="20"/>
  </w:num>
  <w:num w:numId="23" w16cid:durableId="1972710570">
    <w:abstractNumId w:val="22"/>
  </w:num>
  <w:num w:numId="24" w16cid:durableId="96559183">
    <w:abstractNumId w:val="2"/>
  </w:num>
  <w:num w:numId="25" w16cid:durableId="1521889108">
    <w:abstractNumId w:val="0"/>
  </w:num>
  <w:num w:numId="26" w16cid:durableId="1687175558">
    <w:abstractNumId w:val="25"/>
  </w:num>
  <w:num w:numId="27" w16cid:durableId="52239025">
    <w:abstractNumId w:val="19"/>
  </w:num>
  <w:num w:numId="28" w16cid:durableId="599139911">
    <w:abstractNumId w:val="43"/>
  </w:num>
  <w:num w:numId="29" w16cid:durableId="1517771231">
    <w:abstractNumId w:val="31"/>
  </w:num>
  <w:num w:numId="30" w16cid:durableId="2060976406">
    <w:abstractNumId w:val="4"/>
  </w:num>
  <w:num w:numId="31" w16cid:durableId="223957012">
    <w:abstractNumId w:val="37"/>
  </w:num>
  <w:num w:numId="32" w16cid:durableId="450395838">
    <w:abstractNumId w:val="6"/>
  </w:num>
  <w:num w:numId="33" w16cid:durableId="1935703986">
    <w:abstractNumId w:val="18"/>
  </w:num>
  <w:num w:numId="34" w16cid:durableId="1110588641">
    <w:abstractNumId w:val="11"/>
  </w:num>
  <w:num w:numId="35" w16cid:durableId="191303550">
    <w:abstractNumId w:val="16"/>
  </w:num>
  <w:num w:numId="36" w16cid:durableId="2083141076">
    <w:abstractNumId w:val="38"/>
  </w:num>
  <w:num w:numId="37" w16cid:durableId="1942252614">
    <w:abstractNumId w:val="36"/>
  </w:num>
  <w:num w:numId="38" w16cid:durableId="1000693832">
    <w:abstractNumId w:val="39"/>
  </w:num>
  <w:num w:numId="39" w16cid:durableId="1290279511">
    <w:abstractNumId w:val="12"/>
  </w:num>
  <w:num w:numId="40" w16cid:durableId="568997727">
    <w:abstractNumId w:val="35"/>
  </w:num>
  <w:num w:numId="41" w16cid:durableId="1984701384">
    <w:abstractNumId w:val="34"/>
  </w:num>
  <w:num w:numId="42" w16cid:durableId="947666158">
    <w:abstractNumId w:val="30"/>
  </w:num>
  <w:num w:numId="43" w16cid:durableId="340091130">
    <w:abstractNumId w:val="7"/>
  </w:num>
  <w:num w:numId="44" w16cid:durableId="678511318">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FFB"/>
    <w:rsid w:val="0000293B"/>
    <w:rsid w:val="00005F5E"/>
    <w:rsid w:val="00017AA6"/>
    <w:rsid w:val="000240DF"/>
    <w:rsid w:val="0003479F"/>
    <w:rsid w:val="00035708"/>
    <w:rsid w:val="00042DA1"/>
    <w:rsid w:val="00051440"/>
    <w:rsid w:val="00066322"/>
    <w:rsid w:val="00071853"/>
    <w:rsid w:val="00080D7A"/>
    <w:rsid w:val="000873B4"/>
    <w:rsid w:val="000933BA"/>
    <w:rsid w:val="000A1D41"/>
    <w:rsid w:val="000A34B5"/>
    <w:rsid w:val="000B1FD3"/>
    <w:rsid w:val="000D4AF5"/>
    <w:rsid w:val="000F45C2"/>
    <w:rsid w:val="00111498"/>
    <w:rsid w:val="001206D8"/>
    <w:rsid w:val="00137A82"/>
    <w:rsid w:val="00153D40"/>
    <w:rsid w:val="001557BE"/>
    <w:rsid w:val="001601CD"/>
    <w:rsid w:val="00161242"/>
    <w:rsid w:val="00182EE1"/>
    <w:rsid w:val="001844AA"/>
    <w:rsid w:val="00187CBA"/>
    <w:rsid w:val="001945C0"/>
    <w:rsid w:val="00197926"/>
    <w:rsid w:val="001A6270"/>
    <w:rsid w:val="001B1597"/>
    <w:rsid w:val="001B54E7"/>
    <w:rsid w:val="001D116D"/>
    <w:rsid w:val="001D49F8"/>
    <w:rsid w:val="001E18B5"/>
    <w:rsid w:val="001F1ED8"/>
    <w:rsid w:val="001F6F39"/>
    <w:rsid w:val="00202574"/>
    <w:rsid w:val="002070E1"/>
    <w:rsid w:val="00211486"/>
    <w:rsid w:val="002122F1"/>
    <w:rsid w:val="002205CE"/>
    <w:rsid w:val="00226B46"/>
    <w:rsid w:val="00242FCF"/>
    <w:rsid w:val="00245BB1"/>
    <w:rsid w:val="002659F0"/>
    <w:rsid w:val="002676E1"/>
    <w:rsid w:val="00273AF7"/>
    <w:rsid w:val="0028577B"/>
    <w:rsid w:val="0029740E"/>
    <w:rsid w:val="00297C6A"/>
    <w:rsid w:val="002A4175"/>
    <w:rsid w:val="002B100D"/>
    <w:rsid w:val="002B2049"/>
    <w:rsid w:val="002B6C67"/>
    <w:rsid w:val="002E59B0"/>
    <w:rsid w:val="002F1251"/>
    <w:rsid w:val="00300969"/>
    <w:rsid w:val="00302952"/>
    <w:rsid w:val="00312F7A"/>
    <w:rsid w:val="00316C20"/>
    <w:rsid w:val="00317B27"/>
    <w:rsid w:val="0032095F"/>
    <w:rsid w:val="00321B77"/>
    <w:rsid w:val="00330782"/>
    <w:rsid w:val="00341555"/>
    <w:rsid w:val="00361BFF"/>
    <w:rsid w:val="003641CD"/>
    <w:rsid w:val="003664D3"/>
    <w:rsid w:val="0037038F"/>
    <w:rsid w:val="00383732"/>
    <w:rsid w:val="00397BF0"/>
    <w:rsid w:val="003A4693"/>
    <w:rsid w:val="003A47D7"/>
    <w:rsid w:val="003D179F"/>
    <w:rsid w:val="003D595C"/>
    <w:rsid w:val="003E28DF"/>
    <w:rsid w:val="003E383D"/>
    <w:rsid w:val="003F0A04"/>
    <w:rsid w:val="003F3257"/>
    <w:rsid w:val="00404ACE"/>
    <w:rsid w:val="004171CC"/>
    <w:rsid w:val="00423F88"/>
    <w:rsid w:val="00426B32"/>
    <w:rsid w:val="004329C6"/>
    <w:rsid w:val="00435567"/>
    <w:rsid w:val="00463599"/>
    <w:rsid w:val="00463DF3"/>
    <w:rsid w:val="00465084"/>
    <w:rsid w:val="00472ED6"/>
    <w:rsid w:val="00492E7B"/>
    <w:rsid w:val="004B1DDE"/>
    <w:rsid w:val="004C2F29"/>
    <w:rsid w:val="004C727B"/>
    <w:rsid w:val="004D2903"/>
    <w:rsid w:val="004D650C"/>
    <w:rsid w:val="004E1811"/>
    <w:rsid w:val="004F3B00"/>
    <w:rsid w:val="00503D6B"/>
    <w:rsid w:val="00520FAE"/>
    <w:rsid w:val="00524030"/>
    <w:rsid w:val="0052556A"/>
    <w:rsid w:val="0052761F"/>
    <w:rsid w:val="00533A7A"/>
    <w:rsid w:val="00534669"/>
    <w:rsid w:val="00536FEA"/>
    <w:rsid w:val="00546359"/>
    <w:rsid w:val="00547EF7"/>
    <w:rsid w:val="005520D0"/>
    <w:rsid w:val="00575EEA"/>
    <w:rsid w:val="00586280"/>
    <w:rsid w:val="005B398D"/>
    <w:rsid w:val="005B6EA0"/>
    <w:rsid w:val="005E11DB"/>
    <w:rsid w:val="005E4E3E"/>
    <w:rsid w:val="005F0B75"/>
    <w:rsid w:val="005F4101"/>
    <w:rsid w:val="005F464A"/>
    <w:rsid w:val="006073C4"/>
    <w:rsid w:val="006156C2"/>
    <w:rsid w:val="006217D0"/>
    <w:rsid w:val="006349A0"/>
    <w:rsid w:val="0064002B"/>
    <w:rsid w:val="006432F8"/>
    <w:rsid w:val="006436C4"/>
    <w:rsid w:val="00663EFC"/>
    <w:rsid w:val="00665937"/>
    <w:rsid w:val="006702F1"/>
    <w:rsid w:val="006717BC"/>
    <w:rsid w:val="006872D1"/>
    <w:rsid w:val="006905A8"/>
    <w:rsid w:val="006A64C1"/>
    <w:rsid w:val="006B3BDE"/>
    <w:rsid w:val="006B612D"/>
    <w:rsid w:val="006E1117"/>
    <w:rsid w:val="006E1C4A"/>
    <w:rsid w:val="006E2677"/>
    <w:rsid w:val="006E4A6E"/>
    <w:rsid w:val="006E5868"/>
    <w:rsid w:val="006F3F4C"/>
    <w:rsid w:val="007037E6"/>
    <w:rsid w:val="00707AC5"/>
    <w:rsid w:val="007103B0"/>
    <w:rsid w:val="00710FB4"/>
    <w:rsid w:val="00710FF5"/>
    <w:rsid w:val="00715829"/>
    <w:rsid w:val="00725A2C"/>
    <w:rsid w:val="0073207B"/>
    <w:rsid w:val="00744431"/>
    <w:rsid w:val="00756AC3"/>
    <w:rsid w:val="007649BC"/>
    <w:rsid w:val="00773756"/>
    <w:rsid w:val="00784E3B"/>
    <w:rsid w:val="0078520F"/>
    <w:rsid w:val="007869A3"/>
    <w:rsid w:val="007A6B9A"/>
    <w:rsid w:val="007B15A9"/>
    <w:rsid w:val="007B170C"/>
    <w:rsid w:val="007B1FB1"/>
    <w:rsid w:val="007C20B8"/>
    <w:rsid w:val="007D125A"/>
    <w:rsid w:val="007F4F68"/>
    <w:rsid w:val="008135CF"/>
    <w:rsid w:val="00837219"/>
    <w:rsid w:val="00840E5E"/>
    <w:rsid w:val="008453EF"/>
    <w:rsid w:val="00851E1D"/>
    <w:rsid w:val="00857B51"/>
    <w:rsid w:val="00872B1A"/>
    <w:rsid w:val="00877649"/>
    <w:rsid w:val="008A694A"/>
    <w:rsid w:val="008A6CA6"/>
    <w:rsid w:val="008B2DFB"/>
    <w:rsid w:val="008B33CA"/>
    <w:rsid w:val="008B4BBB"/>
    <w:rsid w:val="008E4837"/>
    <w:rsid w:val="00926573"/>
    <w:rsid w:val="009341AB"/>
    <w:rsid w:val="00983710"/>
    <w:rsid w:val="009846C7"/>
    <w:rsid w:val="00984CD7"/>
    <w:rsid w:val="00990B7E"/>
    <w:rsid w:val="00991910"/>
    <w:rsid w:val="0099312A"/>
    <w:rsid w:val="00993BA0"/>
    <w:rsid w:val="009A59AC"/>
    <w:rsid w:val="009C60C9"/>
    <w:rsid w:val="009C67EF"/>
    <w:rsid w:val="009D0122"/>
    <w:rsid w:val="009E175B"/>
    <w:rsid w:val="009E4A24"/>
    <w:rsid w:val="009E60CF"/>
    <w:rsid w:val="009F275D"/>
    <w:rsid w:val="00A361AD"/>
    <w:rsid w:val="00A65503"/>
    <w:rsid w:val="00A7020A"/>
    <w:rsid w:val="00A81B7F"/>
    <w:rsid w:val="00A97DD1"/>
    <w:rsid w:val="00AA7C00"/>
    <w:rsid w:val="00AA7EDC"/>
    <w:rsid w:val="00AB182D"/>
    <w:rsid w:val="00AC18F3"/>
    <w:rsid w:val="00AD0176"/>
    <w:rsid w:val="00AD49A5"/>
    <w:rsid w:val="00AD514D"/>
    <w:rsid w:val="00AE7C60"/>
    <w:rsid w:val="00AF1F92"/>
    <w:rsid w:val="00B041A1"/>
    <w:rsid w:val="00B04853"/>
    <w:rsid w:val="00B04D52"/>
    <w:rsid w:val="00B17C38"/>
    <w:rsid w:val="00B629B1"/>
    <w:rsid w:val="00B70697"/>
    <w:rsid w:val="00B73533"/>
    <w:rsid w:val="00B86A79"/>
    <w:rsid w:val="00B900A1"/>
    <w:rsid w:val="00B96ECB"/>
    <w:rsid w:val="00BA6B22"/>
    <w:rsid w:val="00BB3926"/>
    <w:rsid w:val="00BC70EC"/>
    <w:rsid w:val="00BD1B6B"/>
    <w:rsid w:val="00BE139C"/>
    <w:rsid w:val="00BF3B8C"/>
    <w:rsid w:val="00BF3DB4"/>
    <w:rsid w:val="00C03817"/>
    <w:rsid w:val="00C03CA0"/>
    <w:rsid w:val="00C162EE"/>
    <w:rsid w:val="00C44142"/>
    <w:rsid w:val="00C51B8D"/>
    <w:rsid w:val="00C61833"/>
    <w:rsid w:val="00C67ED6"/>
    <w:rsid w:val="00C70234"/>
    <w:rsid w:val="00C804F4"/>
    <w:rsid w:val="00C82FD7"/>
    <w:rsid w:val="00C922C6"/>
    <w:rsid w:val="00CA7742"/>
    <w:rsid w:val="00CB6C91"/>
    <w:rsid w:val="00CB77CF"/>
    <w:rsid w:val="00CC3E00"/>
    <w:rsid w:val="00CD09C3"/>
    <w:rsid w:val="00CF33FE"/>
    <w:rsid w:val="00CF473C"/>
    <w:rsid w:val="00D06405"/>
    <w:rsid w:val="00D10813"/>
    <w:rsid w:val="00D11CB9"/>
    <w:rsid w:val="00D2175C"/>
    <w:rsid w:val="00D217AF"/>
    <w:rsid w:val="00D33D92"/>
    <w:rsid w:val="00D35FFB"/>
    <w:rsid w:val="00D4256E"/>
    <w:rsid w:val="00D4368D"/>
    <w:rsid w:val="00D53829"/>
    <w:rsid w:val="00D63069"/>
    <w:rsid w:val="00D73D8E"/>
    <w:rsid w:val="00D93CF4"/>
    <w:rsid w:val="00DA6CB1"/>
    <w:rsid w:val="00DA77A0"/>
    <w:rsid w:val="00DB5AB3"/>
    <w:rsid w:val="00DB7C6E"/>
    <w:rsid w:val="00DD40BA"/>
    <w:rsid w:val="00DD7145"/>
    <w:rsid w:val="00DE1350"/>
    <w:rsid w:val="00DE1373"/>
    <w:rsid w:val="00DF7120"/>
    <w:rsid w:val="00E01CC9"/>
    <w:rsid w:val="00E03483"/>
    <w:rsid w:val="00E041A6"/>
    <w:rsid w:val="00E07886"/>
    <w:rsid w:val="00E115F5"/>
    <w:rsid w:val="00E26292"/>
    <w:rsid w:val="00E2777F"/>
    <w:rsid w:val="00E41BBF"/>
    <w:rsid w:val="00E51D21"/>
    <w:rsid w:val="00E624C6"/>
    <w:rsid w:val="00E661C1"/>
    <w:rsid w:val="00E66921"/>
    <w:rsid w:val="00E77C6A"/>
    <w:rsid w:val="00E96384"/>
    <w:rsid w:val="00EA276C"/>
    <w:rsid w:val="00EB350B"/>
    <w:rsid w:val="00EC2FA9"/>
    <w:rsid w:val="00EC67BE"/>
    <w:rsid w:val="00ED0A30"/>
    <w:rsid w:val="00EE0B70"/>
    <w:rsid w:val="00EE17E5"/>
    <w:rsid w:val="00EE4F07"/>
    <w:rsid w:val="00EE70DC"/>
    <w:rsid w:val="00EE7ED1"/>
    <w:rsid w:val="00EF044F"/>
    <w:rsid w:val="00EF7AB9"/>
    <w:rsid w:val="00F13FB7"/>
    <w:rsid w:val="00F21E22"/>
    <w:rsid w:val="00F22644"/>
    <w:rsid w:val="00F41C0B"/>
    <w:rsid w:val="00F4313D"/>
    <w:rsid w:val="00F57474"/>
    <w:rsid w:val="00F660FC"/>
    <w:rsid w:val="00F85631"/>
    <w:rsid w:val="00F91A57"/>
    <w:rsid w:val="00FB3546"/>
    <w:rsid w:val="00FB6C43"/>
    <w:rsid w:val="00FB749B"/>
    <w:rsid w:val="00FC3B72"/>
    <w:rsid w:val="00FD5380"/>
    <w:rsid w:val="00FE391D"/>
    <w:rsid w:val="00FE62C9"/>
    <w:rsid w:val="00FE7B56"/>
    <w:rsid w:val="00FF4C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F8E5B"/>
  <w15:docId w15:val="{5157D43F-2114-4E59-96A4-E5C43BF6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744431"/>
    <w:pPr>
      <w:tabs>
        <w:tab w:val="center" w:pos="4536"/>
        <w:tab w:val="right" w:pos="9072"/>
      </w:tabs>
      <w:spacing w:line="240" w:lineRule="auto"/>
    </w:pPr>
  </w:style>
  <w:style w:type="character" w:customStyle="1" w:styleId="NagwekZnak">
    <w:name w:val="Nagłówek Znak"/>
    <w:basedOn w:val="Domylnaczcionkaakapitu"/>
    <w:link w:val="Nagwek"/>
    <w:uiPriority w:val="99"/>
    <w:rsid w:val="00744431"/>
  </w:style>
  <w:style w:type="paragraph" w:styleId="Stopka">
    <w:name w:val="footer"/>
    <w:basedOn w:val="Normalny"/>
    <w:link w:val="StopkaZnak"/>
    <w:uiPriority w:val="99"/>
    <w:unhideWhenUsed/>
    <w:rsid w:val="00744431"/>
    <w:pPr>
      <w:tabs>
        <w:tab w:val="center" w:pos="4536"/>
        <w:tab w:val="right" w:pos="9072"/>
      </w:tabs>
      <w:spacing w:line="240" w:lineRule="auto"/>
    </w:pPr>
  </w:style>
  <w:style w:type="character" w:customStyle="1" w:styleId="StopkaZnak">
    <w:name w:val="Stopka Znak"/>
    <w:basedOn w:val="Domylnaczcionkaakapitu"/>
    <w:link w:val="Stopka"/>
    <w:uiPriority w:val="99"/>
    <w:rsid w:val="00744431"/>
  </w:style>
  <w:style w:type="character" w:styleId="Hipercze">
    <w:name w:val="Hyperlink"/>
    <w:basedOn w:val="Domylnaczcionkaakapitu"/>
    <w:uiPriority w:val="99"/>
    <w:unhideWhenUsed/>
    <w:rsid w:val="00744431"/>
    <w:rPr>
      <w:color w:val="0000FF" w:themeColor="hyperlink"/>
      <w:u w:val="single"/>
    </w:rPr>
  </w:style>
  <w:style w:type="character" w:styleId="Nierozpoznanawzmianka">
    <w:name w:val="Unresolved Mention"/>
    <w:basedOn w:val="Domylnaczcionkaakapitu"/>
    <w:uiPriority w:val="99"/>
    <w:semiHidden/>
    <w:unhideWhenUsed/>
    <w:rsid w:val="00744431"/>
    <w:rPr>
      <w:color w:val="605E5C"/>
      <w:shd w:val="clear" w:color="auto" w:fill="E1DFDD"/>
    </w:rPr>
  </w:style>
  <w:style w:type="paragraph" w:styleId="Akapitzlist">
    <w:name w:val="List Paragraph"/>
    <w:aliases w:val="normalny tekst,Akapit z list¹,CW_Lista,L1,Numerowanie,2 heading,A_wyliczenie,K-P_odwolanie,Akapit z listą5,maz_wyliczenie,opis dzialania,List Paragraph,Akapit z listą BS"/>
    <w:basedOn w:val="Normalny"/>
    <w:link w:val="AkapitzlistZnak"/>
    <w:uiPriority w:val="34"/>
    <w:qFormat/>
    <w:rsid w:val="00C162EE"/>
    <w:pPr>
      <w:ind w:left="720"/>
      <w:contextualSpacing/>
    </w:pPr>
  </w:style>
  <w:style w:type="paragraph" w:customStyle="1" w:styleId="Default">
    <w:name w:val="Default"/>
    <w:rsid w:val="0037038F"/>
    <w:pPr>
      <w:autoSpaceDE w:val="0"/>
      <w:autoSpaceDN w:val="0"/>
      <w:adjustRightInd w:val="0"/>
      <w:spacing w:line="240" w:lineRule="auto"/>
    </w:pPr>
    <w:rPr>
      <w:rFonts w:ascii="Tahoma" w:hAnsi="Tahoma" w:cs="Tahoma"/>
      <w:color w:val="000000"/>
      <w:sz w:val="24"/>
      <w:szCs w:val="24"/>
      <w:lang w:val="pl-PL"/>
    </w:rPr>
  </w:style>
  <w:style w:type="paragraph" w:styleId="Spistreci2">
    <w:name w:val="toc 2"/>
    <w:basedOn w:val="Normalny"/>
    <w:next w:val="Normalny"/>
    <w:autoRedefine/>
    <w:uiPriority w:val="39"/>
    <w:unhideWhenUsed/>
    <w:rsid w:val="000873B4"/>
    <w:pPr>
      <w:spacing w:after="100"/>
      <w:ind w:left="220"/>
    </w:pPr>
  </w:style>
  <w:style w:type="paragraph" w:styleId="Spistreci5">
    <w:name w:val="toc 5"/>
    <w:basedOn w:val="Normalny"/>
    <w:next w:val="Normalny"/>
    <w:autoRedefine/>
    <w:uiPriority w:val="39"/>
    <w:unhideWhenUsed/>
    <w:rsid w:val="000873B4"/>
    <w:pPr>
      <w:spacing w:after="100"/>
      <w:ind w:left="880"/>
    </w:pPr>
  </w:style>
  <w:style w:type="character" w:customStyle="1" w:styleId="AkapitzlistZnak">
    <w:name w:val="Akapit z listą Znak"/>
    <w:aliases w:val="normalny tekst Znak,Akapit z list¹ Znak,CW_Lista Znak,L1 Znak,Numerowanie Znak,2 heading Znak,A_wyliczenie Znak,K-P_odwolanie Znak,Akapit z listą5 Znak,maz_wyliczenie Znak,opis dzialania Znak,List Paragraph Znak"/>
    <w:link w:val="Akapitzlist"/>
    <w:uiPriority w:val="34"/>
    <w:qFormat/>
    <w:locked/>
    <w:rsid w:val="003D179F"/>
  </w:style>
  <w:style w:type="table" w:customStyle="1" w:styleId="TableGrid">
    <w:name w:val="TableGrid"/>
    <w:rsid w:val="00926573"/>
    <w:pPr>
      <w:spacing w:line="240" w:lineRule="auto"/>
    </w:pPr>
    <w:rPr>
      <w:rFonts w:asciiTheme="minorHAnsi" w:eastAsiaTheme="minorEastAsia" w:hAnsiTheme="minorHAnsi" w:cstheme="minorBidi"/>
      <w:lang w:val="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4115">
      <w:bodyDiv w:val="1"/>
      <w:marLeft w:val="0"/>
      <w:marRight w:val="0"/>
      <w:marTop w:val="0"/>
      <w:marBottom w:val="0"/>
      <w:divBdr>
        <w:top w:val="none" w:sz="0" w:space="0" w:color="auto"/>
        <w:left w:val="none" w:sz="0" w:space="0" w:color="auto"/>
        <w:bottom w:val="none" w:sz="0" w:space="0" w:color="auto"/>
        <w:right w:val="none" w:sz="0" w:space="0" w:color="auto"/>
      </w:divBdr>
    </w:div>
    <w:div w:id="492067007">
      <w:bodyDiv w:val="1"/>
      <w:marLeft w:val="0"/>
      <w:marRight w:val="0"/>
      <w:marTop w:val="0"/>
      <w:marBottom w:val="0"/>
      <w:divBdr>
        <w:top w:val="none" w:sz="0" w:space="0" w:color="auto"/>
        <w:left w:val="none" w:sz="0" w:space="0" w:color="auto"/>
        <w:bottom w:val="none" w:sz="0" w:space="0" w:color="auto"/>
        <w:right w:val="none" w:sz="0" w:space="0" w:color="auto"/>
      </w:divBdr>
    </w:div>
    <w:div w:id="684405750">
      <w:bodyDiv w:val="1"/>
      <w:marLeft w:val="0"/>
      <w:marRight w:val="0"/>
      <w:marTop w:val="0"/>
      <w:marBottom w:val="0"/>
      <w:divBdr>
        <w:top w:val="none" w:sz="0" w:space="0" w:color="auto"/>
        <w:left w:val="none" w:sz="0" w:space="0" w:color="auto"/>
        <w:bottom w:val="none" w:sz="0" w:space="0" w:color="auto"/>
        <w:right w:val="none" w:sz="0" w:space="0" w:color="auto"/>
      </w:divBdr>
    </w:div>
    <w:div w:id="911694542">
      <w:bodyDiv w:val="1"/>
      <w:marLeft w:val="0"/>
      <w:marRight w:val="0"/>
      <w:marTop w:val="0"/>
      <w:marBottom w:val="0"/>
      <w:divBdr>
        <w:top w:val="none" w:sz="0" w:space="0" w:color="auto"/>
        <w:left w:val="none" w:sz="0" w:space="0" w:color="auto"/>
        <w:bottom w:val="none" w:sz="0" w:space="0" w:color="auto"/>
        <w:right w:val="none" w:sz="0" w:space="0" w:color="auto"/>
      </w:divBdr>
    </w:div>
    <w:div w:id="2122021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gminaskorcz.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www.gminaskorcz.biuletyn.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D0D08-3E7E-483C-A940-34160A81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19</Pages>
  <Words>8436</Words>
  <Characters>50618</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m.halas</dc:creator>
  <cp:lastModifiedBy>MARIUSZ</cp:lastModifiedBy>
  <cp:revision>22</cp:revision>
  <cp:lastPrinted>2022-06-30T12:28:00Z</cp:lastPrinted>
  <dcterms:created xsi:type="dcterms:W3CDTF">2022-06-24T07:07:00Z</dcterms:created>
  <dcterms:modified xsi:type="dcterms:W3CDTF">2022-11-28T13:02:00Z</dcterms:modified>
</cp:coreProperties>
</file>